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D3" w:rsidRDefault="00C64506" w:rsidP="00CB54E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11.04.2017 09.30 </w:t>
      </w:r>
    </w:p>
    <w:p w:rsidR="002622C0" w:rsidRPr="002622C0" w:rsidRDefault="00C64506" w:rsidP="00262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Информационно-методический центр Красносельского района Санкт-Петербурга</w:t>
      </w:r>
    </w:p>
    <w:p w:rsidR="00061B87" w:rsidRPr="00CB54EA" w:rsidRDefault="00061B87" w:rsidP="00061B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B87">
        <w:rPr>
          <w:rFonts w:ascii="Times New Roman" w:hAnsi="Times New Roman" w:cs="Times New Roman"/>
          <w:sz w:val="24"/>
          <w:szCs w:val="24"/>
        </w:rPr>
        <w:t>.</w:t>
      </w:r>
    </w:p>
    <w:p w:rsidR="00061B87" w:rsidRPr="004364A1" w:rsidRDefault="00C64506" w:rsidP="003F36A2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 w:rsidRPr="004364A1">
        <w:rPr>
          <w:rFonts w:ascii="Times New Roman" w:hAnsi="Times New Roman"/>
          <w:b/>
          <w:bCs/>
          <w:color w:val="000000" w:themeColor="text1"/>
          <w:sz w:val="24"/>
          <w:szCs w:val="24"/>
        </w:rPr>
        <w:t>09.00-09.30</w:t>
      </w:r>
      <w:r w:rsidR="00061B87" w:rsidRPr="004364A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622C0" w:rsidRPr="004364A1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061B87" w:rsidRPr="004364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364A1">
        <w:rPr>
          <w:rFonts w:ascii="Times New Roman" w:hAnsi="Times New Roman"/>
          <w:color w:val="000000" w:themeColor="text1"/>
          <w:sz w:val="24"/>
          <w:szCs w:val="24"/>
        </w:rPr>
        <w:t>Регистрация участников</w:t>
      </w:r>
    </w:p>
    <w:p w:rsidR="00C5107A" w:rsidRPr="004364A1" w:rsidRDefault="00C64506" w:rsidP="00C5107A">
      <w:pPr>
        <w:widowControl w:val="0"/>
        <w:spacing w:line="223" w:lineRule="auto"/>
        <w:ind w:left="1418" w:hanging="1418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64A1">
        <w:rPr>
          <w:rFonts w:ascii="Times New Roman" w:hAnsi="Times New Roman"/>
          <w:b/>
          <w:bCs/>
          <w:color w:val="000000" w:themeColor="text1"/>
          <w:sz w:val="24"/>
          <w:szCs w:val="24"/>
        </w:rPr>
        <w:t>09.30.10.15</w:t>
      </w:r>
      <w:r w:rsidR="00C5107A" w:rsidRPr="004364A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75E48" w:rsidRPr="004364A1">
        <w:rPr>
          <w:rFonts w:ascii="Times New Roman" w:hAnsi="Times New Roman"/>
          <w:bCs/>
          <w:color w:val="000000" w:themeColor="text1"/>
          <w:sz w:val="24"/>
          <w:szCs w:val="24"/>
        </w:rPr>
        <w:t>–</w:t>
      </w:r>
      <w:r w:rsidR="00C5107A" w:rsidRPr="004364A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364A1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Занятие в рамках создания программы воспитательной работы «Поколение.</w:t>
      </w:r>
      <w:r w:rsidRPr="004364A1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RU</w:t>
      </w:r>
      <w:r w:rsidRPr="004364A1">
        <w:rPr>
          <w:rFonts w:ascii="Times New Roman" w:hAnsi="Times New Roman"/>
          <w:b/>
          <w:bCs/>
          <w:color w:val="000000" w:themeColor="text1"/>
          <w:sz w:val="24"/>
          <w:szCs w:val="24"/>
        </w:rPr>
        <w:t>»</w:t>
      </w:r>
      <w:r w:rsidR="00475E48" w:rsidRPr="004364A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364A1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proofErr w:type="spellStart"/>
      <w:r w:rsidRPr="004364A1">
        <w:rPr>
          <w:rFonts w:ascii="Times New Roman" w:hAnsi="Times New Roman"/>
          <w:bCs/>
          <w:color w:val="000000" w:themeColor="text1"/>
          <w:sz w:val="24"/>
          <w:szCs w:val="24"/>
        </w:rPr>
        <w:t>к.п.н.Т.В.Щербова</w:t>
      </w:r>
      <w:proofErr w:type="spellEnd"/>
      <w:r w:rsidRPr="004364A1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475E48" w:rsidRPr="004364A1" w:rsidRDefault="00C64506" w:rsidP="00C5107A">
      <w:pPr>
        <w:widowControl w:val="0"/>
        <w:spacing w:line="223" w:lineRule="auto"/>
        <w:ind w:left="1418" w:hanging="1418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64A1">
        <w:rPr>
          <w:rFonts w:ascii="Times New Roman" w:hAnsi="Times New Roman"/>
          <w:b/>
          <w:bCs/>
          <w:color w:val="000000" w:themeColor="text1"/>
          <w:sz w:val="24"/>
          <w:szCs w:val="24"/>
        </w:rPr>
        <w:t>10.15.-10.50</w:t>
      </w:r>
      <w:r w:rsidR="008E73D4" w:rsidRPr="004364A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475E48" w:rsidRPr="004364A1">
        <w:rPr>
          <w:rFonts w:ascii="Times New Roman" w:hAnsi="Times New Roman"/>
          <w:bCs/>
          <w:color w:val="000000" w:themeColor="text1"/>
          <w:sz w:val="24"/>
          <w:szCs w:val="24"/>
        </w:rPr>
        <w:t>–</w:t>
      </w:r>
      <w:r w:rsidR="008E73D4" w:rsidRPr="004364A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364A1">
        <w:rPr>
          <w:rFonts w:ascii="Times New Roman" w:hAnsi="Times New Roman"/>
          <w:b/>
          <w:bCs/>
          <w:color w:val="000000" w:themeColor="text1"/>
          <w:sz w:val="24"/>
          <w:szCs w:val="24"/>
        </w:rPr>
        <w:t>Информационный блок Отдела образования</w:t>
      </w:r>
      <w:r w:rsidR="00475E48" w:rsidRPr="004364A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C5107A" w:rsidRPr="004364A1" w:rsidRDefault="008E73D4" w:rsidP="00475E48">
      <w:pPr>
        <w:widowControl w:val="0"/>
        <w:spacing w:line="223" w:lineRule="auto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4364A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</w:t>
      </w:r>
      <w:r w:rsidR="00C64506" w:rsidRPr="004364A1">
        <w:rPr>
          <w:rFonts w:ascii="Times New Roman" w:hAnsi="Times New Roman"/>
          <w:bCs/>
          <w:color w:val="000000" w:themeColor="text1"/>
          <w:sz w:val="24"/>
          <w:szCs w:val="24"/>
        </w:rPr>
        <w:t>(Подобаева О.Г. – ведущий специалист сектора ОУ Отдела образования администрации</w:t>
      </w:r>
      <w:r w:rsidR="00F27898" w:rsidRPr="004364A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hyperlink r:id="rId7" w:history="1">
        <w:r w:rsidR="00691E27" w:rsidRPr="004364A1">
          <w:rPr>
            <w:rStyle w:val="a9"/>
            <w:rFonts w:ascii="Times New Roman" w:hAnsi="Times New Roman"/>
            <w:bCs/>
            <w:color w:val="000000" w:themeColor="text1"/>
            <w:sz w:val="24"/>
            <w:szCs w:val="24"/>
          </w:rPr>
          <w:t>http://www.roo.spb.ru/</w:t>
        </w:r>
      </w:hyperlink>
      <w:proofErr w:type="gramStart"/>
      <w:r w:rsidR="004364A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91E27" w:rsidRPr="004364A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364A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64506" w:rsidRPr="004364A1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proofErr w:type="gramEnd"/>
    </w:p>
    <w:p w:rsidR="006F52AE" w:rsidRPr="004364A1" w:rsidRDefault="00C64506" w:rsidP="00C44931">
      <w:pPr>
        <w:widowControl w:val="0"/>
        <w:spacing w:line="223" w:lineRule="auto"/>
        <w:ind w:left="1418" w:hanging="1418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364A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10.50-11.00 </w:t>
      </w:r>
      <w:r w:rsidR="008E73D4" w:rsidRPr="004364A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C5107A" w:rsidRPr="004364A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- </w:t>
      </w:r>
      <w:r w:rsidRPr="004364A1">
        <w:rPr>
          <w:rFonts w:ascii="Times New Roman" w:hAnsi="Times New Roman"/>
          <w:bCs/>
          <w:color w:val="000000" w:themeColor="text1"/>
          <w:sz w:val="24"/>
          <w:szCs w:val="24"/>
        </w:rPr>
        <w:t>Перерыв, выдача пригласительных билетов на празднование Дня рождения района 13 апреля 2017 года</w:t>
      </w:r>
    </w:p>
    <w:p w:rsidR="00C44931" w:rsidRPr="004364A1" w:rsidRDefault="00C64506" w:rsidP="00C64506">
      <w:pPr>
        <w:widowControl w:val="0"/>
        <w:spacing w:after="0" w:line="240" w:lineRule="auto"/>
        <w:ind w:left="1418" w:hanging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64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11.00-11.50</w:t>
      </w:r>
      <w:r w:rsidR="008E73D4" w:rsidRPr="004364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364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691E27" w:rsidRPr="004364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07273" w:rsidRPr="004364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Профилактика противоправных действий среди </w:t>
      </w:r>
      <w:proofErr w:type="spellStart"/>
      <w:r w:rsidR="00407273" w:rsidRPr="004364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несорешеннолетних</w:t>
      </w:r>
      <w:proofErr w:type="spellEnd"/>
      <w:r w:rsidR="00407273" w:rsidRPr="004364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обучающихся в ОУ Красносельского района </w:t>
      </w:r>
      <w:r w:rsidR="008F5637" w:rsidRPr="004364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407273" w:rsidRPr="004364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Санкт-Петербурга</w:t>
      </w:r>
    </w:p>
    <w:p w:rsidR="00C44931" w:rsidRPr="004364A1" w:rsidRDefault="00C44931" w:rsidP="00C44931">
      <w:pPr>
        <w:widowControl w:val="0"/>
        <w:spacing w:after="0" w:line="240" w:lineRule="auto"/>
        <w:ind w:left="1418" w:hanging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44931" w:rsidRPr="004364A1" w:rsidRDefault="00C44931" w:rsidP="00C44931">
      <w:pPr>
        <w:widowControl w:val="0"/>
        <w:spacing w:after="0" w:line="240" w:lineRule="auto"/>
        <w:ind w:left="1418" w:hanging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64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13.15-14.00 - Информация об организации </w:t>
      </w:r>
      <w:proofErr w:type="gramStart"/>
      <w:r w:rsidRPr="004364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деятельности воспитательных служб образовательных учреждений </w:t>
      </w:r>
      <w:r w:rsidR="007D7B30" w:rsidRPr="004364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Красносельского</w:t>
      </w:r>
      <w:r w:rsidRPr="004364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района                                      Санкт-Петербурга</w:t>
      </w:r>
      <w:proofErr w:type="gramEnd"/>
      <w:r w:rsidRPr="004364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        </w:t>
      </w:r>
    </w:p>
    <w:p w:rsidR="008E73D4" w:rsidRPr="004364A1" w:rsidRDefault="00C44931" w:rsidP="007D7B30">
      <w:pPr>
        <w:widowControl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64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proofErr w:type="spellStart"/>
      <w:r w:rsidR="007D7B30" w:rsidRPr="004364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Иваник</w:t>
      </w:r>
      <w:proofErr w:type="spellEnd"/>
      <w:r w:rsidR="007D7B30" w:rsidRPr="004364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Марина Дмитриевна –</w:t>
      </w:r>
      <w:r w:rsidR="00F27898" w:rsidRPr="004364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D7B30" w:rsidRPr="004364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ИМЦ Красносельского района Санкт-Петербурга</w:t>
      </w:r>
      <w:r w:rsidR="00F27898" w:rsidRPr="004364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hyperlink r:id="rId8" w:history="1">
        <w:r w:rsidR="00F27898" w:rsidRPr="004364A1">
          <w:rPr>
            <w:rStyle w:val="a9"/>
            <w:rFonts w:ascii="Times New Roman" w:hAnsi="Times New Roman" w:cs="Times New Roman"/>
            <w:i/>
            <w:color w:val="000000" w:themeColor="text1"/>
            <w:sz w:val="24"/>
            <w:szCs w:val="24"/>
          </w:rPr>
          <w:t>http://imc.edu.ru/</w:t>
        </w:r>
      </w:hyperlink>
      <w:r w:rsidR="00F27898" w:rsidRPr="004364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7D7B30" w:rsidRPr="004364A1" w:rsidRDefault="007D7B30" w:rsidP="007D7B30">
      <w:pPr>
        <w:widowControl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64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Макарова Ирина Анатольевна –</w:t>
      </w:r>
      <w:r w:rsidR="00F27898" w:rsidRPr="004364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364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сектор развития детских социальных инициатив ГБУ ДО ДДТ</w:t>
      </w:r>
      <w:r w:rsidR="00F27898" w:rsidRPr="004364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hyperlink r:id="rId9" w:history="1">
        <w:r w:rsidR="00F27898" w:rsidRPr="004364A1">
          <w:rPr>
            <w:rStyle w:val="a9"/>
            <w:rFonts w:ascii="Times New Roman" w:hAnsi="Times New Roman" w:cs="Times New Roman"/>
            <w:i/>
            <w:color w:val="000000" w:themeColor="text1"/>
            <w:sz w:val="24"/>
            <w:szCs w:val="24"/>
          </w:rPr>
          <w:t>http://ddtks.ru/</w:t>
        </w:r>
      </w:hyperlink>
      <w:r w:rsidR="00F27898" w:rsidRPr="004364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F27898" w:rsidRPr="004364A1" w:rsidRDefault="007D7B30" w:rsidP="00F27898">
      <w:pPr>
        <w:widowControl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64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</w:t>
      </w:r>
      <w:proofErr w:type="spellStart"/>
      <w:r w:rsidR="00F27898" w:rsidRPr="004364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Бабичева</w:t>
      </w:r>
      <w:proofErr w:type="spellEnd"/>
      <w:r w:rsidR="00F27898" w:rsidRPr="004364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Ольга Васильевна – ЦПМСС Красносельского района Санкт-Петербурга </w:t>
      </w:r>
      <w:hyperlink r:id="rId10" w:history="1">
        <w:r w:rsidR="00F27898" w:rsidRPr="004364A1">
          <w:rPr>
            <w:rStyle w:val="a9"/>
            <w:rFonts w:ascii="Times New Roman" w:hAnsi="Times New Roman" w:cs="Times New Roman"/>
            <w:i/>
            <w:color w:val="000000" w:themeColor="text1"/>
            <w:sz w:val="24"/>
            <w:szCs w:val="24"/>
          </w:rPr>
          <w:t>http://www.cpmss.ngised-studio.ru/</w:t>
        </w:r>
      </w:hyperlink>
      <w:r w:rsidR="00F27898" w:rsidRPr="004364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F27898" w:rsidRPr="004364A1" w:rsidRDefault="00F27898" w:rsidP="00F27898">
      <w:pPr>
        <w:widowControl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64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</w:t>
      </w:r>
      <w:r w:rsidR="004364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364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Денисова Марина Анатольевна </w:t>
      </w:r>
      <w:r w:rsidR="00691E27" w:rsidRPr="004364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</w:t>
      </w:r>
      <w:r w:rsidRPr="004364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ЦГПВ и БЖ Красносельского района Санкт-Петербурга </w:t>
      </w:r>
      <w:hyperlink r:id="rId11" w:history="1">
        <w:r w:rsidRPr="004364A1">
          <w:rPr>
            <w:rStyle w:val="a9"/>
            <w:rFonts w:ascii="Times New Roman" w:hAnsi="Times New Roman" w:cs="Times New Roman"/>
            <w:i/>
            <w:color w:val="000000" w:themeColor="text1"/>
            <w:sz w:val="24"/>
            <w:szCs w:val="24"/>
          </w:rPr>
          <w:t>http://cbzh.edu.ru/</w:t>
        </w:r>
      </w:hyperlink>
      <w:r w:rsidRPr="004364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8E73D4" w:rsidRPr="004364A1" w:rsidRDefault="008E73D4" w:rsidP="008E73D4">
      <w:pPr>
        <w:widowControl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83384" w:rsidRPr="002622C0" w:rsidRDefault="00483384" w:rsidP="00483384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4999" w:type="pct"/>
        <w:tblLayout w:type="fixed"/>
        <w:tblLook w:val="04A0"/>
      </w:tblPr>
      <w:tblGrid>
        <w:gridCol w:w="534"/>
        <w:gridCol w:w="12406"/>
        <w:gridCol w:w="16"/>
        <w:gridCol w:w="1563"/>
        <w:gridCol w:w="1398"/>
      </w:tblGrid>
      <w:tr w:rsidR="00C25A0A" w:rsidTr="007F0524">
        <w:tc>
          <w:tcPr>
            <w:tcW w:w="168" w:type="pct"/>
            <w:vAlign w:val="center"/>
          </w:tcPr>
          <w:p w:rsidR="00C25A0A" w:rsidRPr="007D475D" w:rsidRDefault="007F0524" w:rsidP="007F0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32" w:type="pct"/>
            <w:gridSpan w:val="4"/>
            <w:shd w:val="clear" w:color="auto" w:fill="D0D6F0" w:themeFill="accent6" w:themeFillTint="33"/>
            <w:vAlign w:val="center"/>
          </w:tcPr>
          <w:p w:rsidR="00C25A0A" w:rsidRDefault="007F0524" w:rsidP="007D47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22C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ДЕЯТЕЛЬНОСТИ ЗАМЕСТИТЕЛЕЙ РУКОВОДИТЕЛЕЙ ПО ВОСПИТАТЕЛЬНОЙ РАБОТЕ в 2016/2017 учебном году</w:t>
            </w:r>
          </w:p>
        </w:tc>
      </w:tr>
      <w:tr w:rsidR="007F0524" w:rsidTr="007F0524">
        <w:tc>
          <w:tcPr>
            <w:tcW w:w="168" w:type="pct"/>
          </w:tcPr>
          <w:p w:rsidR="007F0524" w:rsidRPr="007D475D" w:rsidRDefault="007F0524" w:rsidP="007F0524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pct"/>
          </w:tcPr>
          <w:p w:rsidR="007F0524" w:rsidRPr="007F0524" w:rsidRDefault="007F0524" w:rsidP="007F0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24">
              <w:rPr>
                <w:rFonts w:ascii="Times New Roman" w:hAnsi="Times New Roman" w:cs="Times New Roman"/>
                <w:sz w:val="24"/>
                <w:szCs w:val="24"/>
              </w:rPr>
              <w:t xml:space="preserve">До 15.04.2017 года необходимо предоставить следующую информацию в электронном виде на электронную почту </w:t>
            </w:r>
            <w:r w:rsidR="008C2530">
              <w:rPr>
                <w:rFonts w:ascii="Times New Roman" w:hAnsi="Times New Roman" w:cs="Times New Roman"/>
                <w:sz w:val="24"/>
                <w:szCs w:val="24"/>
              </w:rPr>
              <w:t xml:space="preserve">Марине Дмитриевне </w:t>
            </w:r>
            <w:proofErr w:type="spellStart"/>
            <w:r w:rsidR="008C2530">
              <w:rPr>
                <w:rFonts w:ascii="Times New Roman" w:hAnsi="Times New Roman" w:cs="Times New Roman"/>
                <w:sz w:val="24"/>
                <w:szCs w:val="24"/>
              </w:rPr>
              <w:t>Иваник</w:t>
            </w:r>
            <w:proofErr w:type="spellEnd"/>
          </w:p>
          <w:p w:rsidR="007F0524" w:rsidRPr="007F0524" w:rsidRDefault="007F0524" w:rsidP="007F0524">
            <w:pPr>
              <w:pStyle w:val="aa"/>
              <w:numPr>
                <w:ilvl w:val="0"/>
                <w:numId w:val="3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24">
              <w:rPr>
                <w:rFonts w:ascii="Times New Roman" w:hAnsi="Times New Roman" w:cs="Times New Roman"/>
                <w:sz w:val="24"/>
                <w:szCs w:val="24"/>
              </w:rPr>
              <w:t>Количество классных руководителей в школе;</w:t>
            </w:r>
          </w:p>
          <w:p w:rsidR="007F0524" w:rsidRPr="002622C0" w:rsidRDefault="007F0524" w:rsidP="007F0524">
            <w:pPr>
              <w:pStyle w:val="aa"/>
              <w:numPr>
                <w:ilvl w:val="0"/>
                <w:numId w:val="3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C0"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ШМО классных руководителей в ОУ, ФИО, должность председателя (председателей) ШМО;</w:t>
            </w:r>
          </w:p>
          <w:p w:rsidR="007F0524" w:rsidRPr="002622C0" w:rsidRDefault="007F0524" w:rsidP="007F0524">
            <w:pPr>
              <w:pStyle w:val="aa"/>
              <w:numPr>
                <w:ilvl w:val="0"/>
                <w:numId w:val="3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C0">
              <w:rPr>
                <w:rFonts w:ascii="Times New Roman" w:hAnsi="Times New Roman" w:cs="Times New Roman"/>
                <w:sz w:val="24"/>
                <w:szCs w:val="24"/>
              </w:rPr>
              <w:t>Периодичность заседаний ШМО классных руководителей в ОУ;</w:t>
            </w:r>
          </w:p>
          <w:p w:rsidR="007F0524" w:rsidRPr="002622C0" w:rsidRDefault="007F0524" w:rsidP="007F0524">
            <w:pPr>
              <w:pStyle w:val="aa"/>
              <w:numPr>
                <w:ilvl w:val="0"/>
                <w:numId w:val="3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C0">
              <w:rPr>
                <w:rFonts w:ascii="Times New Roman" w:hAnsi="Times New Roman" w:cs="Times New Roman"/>
                <w:sz w:val="24"/>
                <w:szCs w:val="24"/>
              </w:rPr>
              <w:t>Участие классных руководителей ОУ в работе Городской Ассоциации классных руководителей:</w:t>
            </w:r>
          </w:p>
          <w:p w:rsidR="007F0524" w:rsidRPr="002622C0" w:rsidRDefault="007F0524" w:rsidP="007F052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C0">
              <w:rPr>
                <w:rFonts w:ascii="Times New Roman" w:hAnsi="Times New Roman" w:cs="Times New Roman"/>
                <w:sz w:val="24"/>
                <w:szCs w:val="24"/>
              </w:rPr>
              <w:t>- разовое (название мероприятия)</w:t>
            </w:r>
          </w:p>
          <w:p w:rsidR="007F0524" w:rsidRPr="002622C0" w:rsidRDefault="007F0524" w:rsidP="007F052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622C0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  <w:proofErr w:type="gramEnd"/>
            <w:r w:rsidRPr="002622C0">
              <w:rPr>
                <w:rFonts w:ascii="Times New Roman" w:hAnsi="Times New Roman" w:cs="Times New Roman"/>
                <w:sz w:val="24"/>
                <w:szCs w:val="24"/>
              </w:rPr>
              <w:t xml:space="preserve"> (вид деятельности)</w:t>
            </w:r>
          </w:p>
          <w:p w:rsidR="007F0524" w:rsidRPr="002622C0" w:rsidRDefault="007F0524" w:rsidP="007F0524">
            <w:pPr>
              <w:pStyle w:val="aa"/>
              <w:numPr>
                <w:ilvl w:val="0"/>
                <w:numId w:val="3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 мероприятий, необходимых для активизации деятельности классных руководителей в районе (пожелания);</w:t>
            </w:r>
          </w:p>
          <w:p w:rsidR="007F0524" w:rsidRPr="001B1D3E" w:rsidRDefault="007F0524" w:rsidP="007F0524">
            <w:pPr>
              <w:pStyle w:val="aa"/>
              <w:numPr>
                <w:ilvl w:val="0"/>
                <w:numId w:val="3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C0">
              <w:rPr>
                <w:rFonts w:ascii="Times New Roman" w:hAnsi="Times New Roman" w:cs="Times New Roman"/>
                <w:sz w:val="24"/>
                <w:szCs w:val="24"/>
              </w:rPr>
              <w:t>Необходимость курсов для переподготовки классных руководителей, их тематика, ориентировочное кол-во мест.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7F0524" w:rsidRPr="000045DE" w:rsidRDefault="007F0524" w:rsidP="007D475D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:rsidR="007F0524" w:rsidRDefault="007F0524" w:rsidP="007D47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24" w:rsidTr="007F0524">
        <w:tc>
          <w:tcPr>
            <w:tcW w:w="168" w:type="pct"/>
          </w:tcPr>
          <w:p w:rsidR="007F0524" w:rsidRPr="007D475D" w:rsidRDefault="007F0524" w:rsidP="007F0524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pct"/>
          </w:tcPr>
          <w:p w:rsidR="007F0524" w:rsidRPr="001B1D3E" w:rsidRDefault="007F0524" w:rsidP="00407273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24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Городскому спортивному празднику классных руководителей, который состоится 20.04.2017. Организуется команда от района: 3 девушки и 3 юноши, возраст 18 – 40 лет, для участия в соревнованиях (сдача норм ГТО на значок). Заявки присылать на электронную почту </w:t>
            </w:r>
            <w:proofErr w:type="spellStart"/>
            <w:r w:rsidR="00407273">
              <w:rPr>
                <w:rFonts w:ascii="Times New Roman" w:hAnsi="Times New Roman" w:cs="Times New Roman"/>
                <w:sz w:val="24"/>
                <w:szCs w:val="24"/>
              </w:rPr>
              <w:t>Иваник</w:t>
            </w:r>
            <w:proofErr w:type="spellEnd"/>
            <w:r w:rsidR="00407273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7F0524" w:rsidRPr="000045DE" w:rsidRDefault="007F0524" w:rsidP="007D475D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:rsidR="007F0524" w:rsidRDefault="007F0524" w:rsidP="007D47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24" w:rsidTr="007F0524">
        <w:tc>
          <w:tcPr>
            <w:tcW w:w="168" w:type="pct"/>
          </w:tcPr>
          <w:p w:rsidR="007F0524" w:rsidRPr="007D475D" w:rsidRDefault="007F0524" w:rsidP="007F0524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pct"/>
          </w:tcPr>
          <w:p w:rsidR="007F0524" w:rsidRPr="001B1D3E" w:rsidRDefault="007F0524" w:rsidP="001B1D3E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24">
              <w:rPr>
                <w:rFonts w:ascii="Times New Roman" w:hAnsi="Times New Roman" w:cs="Times New Roman"/>
                <w:sz w:val="24"/>
                <w:szCs w:val="24"/>
              </w:rPr>
              <w:t>Городской Бал классных руководителей состоится 12 мая 2017 года в ГБНОУ «Академия талантов». Приглашаются участники Городского конкурса классных руководителей.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7F0524" w:rsidRPr="000045DE" w:rsidRDefault="007F0524" w:rsidP="007D475D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:rsidR="007F0524" w:rsidRDefault="007F0524" w:rsidP="007D47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24" w:rsidTr="007F0524">
        <w:tc>
          <w:tcPr>
            <w:tcW w:w="168" w:type="pct"/>
          </w:tcPr>
          <w:p w:rsidR="007F0524" w:rsidRPr="007D475D" w:rsidRDefault="007F0524" w:rsidP="007F0524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pct"/>
          </w:tcPr>
          <w:p w:rsidR="007F0524" w:rsidRPr="001B1D3E" w:rsidRDefault="007F0524" w:rsidP="008C2530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2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семинаров для заместителей руководителей по воспитательной работе и председателей ШМО классных руководителей на 2017 – 2018 учебный год. Идеи и предложения присылать на электронную почту </w:t>
            </w:r>
            <w:r w:rsidR="008C253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методиста ИМЦ  - </w:t>
            </w:r>
            <w:proofErr w:type="spellStart"/>
            <w:r w:rsidR="008C2530">
              <w:rPr>
                <w:rFonts w:ascii="Times New Roman" w:hAnsi="Times New Roman" w:cs="Times New Roman"/>
                <w:sz w:val="24"/>
                <w:szCs w:val="24"/>
              </w:rPr>
              <w:t>М.Д.Иваник</w:t>
            </w:r>
            <w:proofErr w:type="spellEnd"/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7F0524" w:rsidRPr="000045DE" w:rsidRDefault="007F0524" w:rsidP="007D475D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:rsidR="007F0524" w:rsidRDefault="007F0524" w:rsidP="007D47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24" w:rsidTr="007F0524">
        <w:tc>
          <w:tcPr>
            <w:tcW w:w="168" w:type="pct"/>
            <w:vAlign w:val="center"/>
          </w:tcPr>
          <w:p w:rsidR="007F0524" w:rsidRPr="007D475D" w:rsidRDefault="007F0524" w:rsidP="00670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32" w:type="pct"/>
            <w:gridSpan w:val="4"/>
            <w:shd w:val="clear" w:color="auto" w:fill="D0D6F0" w:themeFill="accent6" w:themeFillTint="33"/>
            <w:vAlign w:val="center"/>
          </w:tcPr>
          <w:p w:rsidR="007F0524" w:rsidRDefault="007F0524" w:rsidP="007D47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D3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 И ПРЕСТУПЛЕНИЙ</w:t>
            </w:r>
          </w:p>
        </w:tc>
      </w:tr>
      <w:tr w:rsidR="007F0524" w:rsidTr="007F0524">
        <w:tc>
          <w:tcPr>
            <w:tcW w:w="168" w:type="pct"/>
          </w:tcPr>
          <w:p w:rsidR="007F0524" w:rsidRPr="007D475D" w:rsidRDefault="007F0524" w:rsidP="007F0524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pct"/>
          </w:tcPr>
          <w:p w:rsidR="007F0524" w:rsidRPr="001B1D3E" w:rsidRDefault="007F0524" w:rsidP="001B1D3E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D3E">
              <w:rPr>
                <w:rFonts w:ascii="Times New Roman" w:hAnsi="Times New Roman" w:cs="Times New Roman"/>
                <w:sz w:val="24"/>
                <w:szCs w:val="24"/>
              </w:rPr>
              <w:t xml:space="preserve">Фондом поддержки детей, находящихся в трудной жизненной ситуации, разработаны рекламно-информационные материалы о работе единого общероссийского телефона доверия для размещения в образовательных организациях. Информация об указанных продуктах (видеоролики, макеты печатной рекламы, интернет баннеры) расположены </w:t>
            </w:r>
            <w:r w:rsidR="00691E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D3E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hyperlink r:id="rId12" w:history="1">
              <w:r w:rsidRPr="001B1D3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B1D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B1D3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B1D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B1D3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fond</w:t>
              </w:r>
              <w:r w:rsidRPr="001B1D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B1D3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detyam</w:t>
              </w:r>
              <w:proofErr w:type="spellEnd"/>
              <w:r w:rsidRPr="001B1D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B1D3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B1D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B1D3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detskiy</w:t>
              </w:r>
              <w:proofErr w:type="spellEnd"/>
              <w:r w:rsidRPr="001B1D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B1D3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telefon</w:t>
              </w:r>
              <w:proofErr w:type="spellEnd"/>
              <w:r w:rsidRPr="001B1D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B1D3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doveriya</w:t>
              </w:r>
              <w:proofErr w:type="spellEnd"/>
              <w:r w:rsidRPr="001B1D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B1D3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reklamno</w:t>
              </w:r>
              <w:proofErr w:type="spellEnd"/>
              <w:r w:rsidRPr="001B1D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B1D3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informatsionnye</w:t>
              </w:r>
              <w:proofErr w:type="spellEnd"/>
              <w:r w:rsidRPr="001B1D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B1D3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materialy</w:t>
              </w:r>
              <w:proofErr w:type="spellEnd"/>
              <w:r w:rsidRPr="001B1D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7F0524" w:rsidRPr="000045DE" w:rsidRDefault="007F0524" w:rsidP="007D475D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:rsidR="007F0524" w:rsidRDefault="007F0524" w:rsidP="007D47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24" w:rsidTr="007F0524">
        <w:tc>
          <w:tcPr>
            <w:tcW w:w="168" w:type="pct"/>
          </w:tcPr>
          <w:p w:rsidR="007F0524" w:rsidRPr="007D475D" w:rsidRDefault="007F0524" w:rsidP="007F0524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pct"/>
          </w:tcPr>
          <w:p w:rsidR="0049554F" w:rsidRPr="008C2530" w:rsidRDefault="0049554F" w:rsidP="0040727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8C253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t>В  срок до 13 апреля</w:t>
            </w:r>
            <w:r w:rsidRPr="008C25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 направить на  электронную почту </w:t>
            </w:r>
            <w:proofErr w:type="spellStart"/>
            <w:r w:rsidRPr="008C25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методотдела</w:t>
            </w:r>
            <w:proofErr w:type="spellEnd"/>
            <w:r w:rsidRPr="008C25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hyperlink r:id="rId13" w:history="1">
              <w:r w:rsidRPr="008C2530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metotdel@list.ru</w:t>
              </w:r>
            </w:hyperlink>
            <w:r w:rsidRPr="008C2530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  <w:t xml:space="preserve"> </w:t>
            </w:r>
            <w:r w:rsidRPr="008C25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информацию од</w:t>
            </w:r>
            <w:r w:rsidRPr="008C253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t>но и более ярких</w:t>
            </w:r>
            <w:r w:rsidRPr="008C25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мероприятиях (2-3 лучших, по Вашему мнению, если их больше – здорово!),  </w:t>
            </w:r>
            <w:r w:rsidRPr="008C253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t>за 1 квартал 2017 года</w:t>
            </w:r>
            <w:r w:rsidRPr="008C25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="008F563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8C25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которые прошли в образовательных учреждениях и учреждениях дополнительного образования детей, </w:t>
            </w:r>
            <w:r w:rsidR="008F563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8C25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 экологической направленности в рамках Года экологии.</w:t>
            </w:r>
            <w:proofErr w:type="gramEnd"/>
            <w:r w:rsidRPr="008C25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Информацию можно направить файлом в формате </w:t>
            </w:r>
            <w:r w:rsidRPr="008C253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Word</w:t>
            </w:r>
            <w:r w:rsidRPr="008C25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оформить в виде таблицы, со следующими графами:</w:t>
            </w:r>
          </w:p>
          <w:p w:rsidR="0049554F" w:rsidRPr="008C2530" w:rsidRDefault="0049554F" w:rsidP="0040727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номер ГБОУ или название УДОД</w:t>
            </w:r>
          </w:p>
          <w:p w:rsidR="0049554F" w:rsidRPr="008C2530" w:rsidRDefault="0049554F" w:rsidP="0040727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название мероприятия и сроки проведения</w:t>
            </w:r>
          </w:p>
          <w:p w:rsidR="0049554F" w:rsidRPr="008C2530" w:rsidRDefault="0049554F" w:rsidP="0040727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суть мероприятия</w:t>
            </w:r>
          </w:p>
          <w:p w:rsidR="0049554F" w:rsidRPr="008C2530" w:rsidRDefault="0049554F" w:rsidP="0040727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 кол-во </w:t>
            </w:r>
            <w:proofErr w:type="gramStart"/>
            <w:r w:rsidRPr="008C25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принявших</w:t>
            </w:r>
            <w:proofErr w:type="gramEnd"/>
            <w:r w:rsidRPr="008C25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участие</w:t>
            </w:r>
          </w:p>
          <w:p w:rsidR="0049554F" w:rsidRPr="008C2530" w:rsidRDefault="0049554F" w:rsidP="0040727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итоги</w:t>
            </w:r>
          </w:p>
          <w:p w:rsidR="007F0524" w:rsidRPr="008C2530" w:rsidRDefault="0049554F" w:rsidP="0040727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 фотограф</w:t>
            </w:r>
            <w:r w:rsidR="008C2530" w:rsidRPr="008C25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ии </w:t>
            </w:r>
            <w:r w:rsidRPr="008C25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приложить к письму)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7F0524" w:rsidRPr="000045DE" w:rsidRDefault="007F0524" w:rsidP="007D475D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:rsidR="007F0524" w:rsidRDefault="007F0524" w:rsidP="007D47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24" w:rsidTr="007F0524">
        <w:tc>
          <w:tcPr>
            <w:tcW w:w="168" w:type="pct"/>
          </w:tcPr>
          <w:p w:rsidR="007F0524" w:rsidRPr="007D475D" w:rsidRDefault="007F0524" w:rsidP="007F0524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pct"/>
          </w:tcPr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Ближайшие экологические конференции: </w:t>
            </w:r>
            <w:bookmarkStart w:id="0" w:name="_GoBack"/>
            <w:bookmarkEnd w:id="0"/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ab/>
              <w:t>12 апреля 2017 года «Природное и историко-культурное наследие Красносельского района», организатор – Библиотека Красносельского района, тел. для заявок и получения доп</w:t>
            </w:r>
            <w:proofErr w:type="gramStart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нформации: 738-79-77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Дорожная карта по экологическим  акциям Красносельского района в период весеннего месячника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благоустройству в Красносельском районе, в </w:t>
            </w:r>
            <w:proofErr w:type="gramStart"/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  <w:proofErr w:type="gramEnd"/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можно принять участие.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</w:t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 состоится экологическая акция «Эко Патруль». 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Приглашаем принять участие в экологической акции по уборке берега реки Сосновки в районе пересечения пр. </w:t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Ветеранов и ул. </w:t>
            </w:r>
            <w:proofErr w:type="spellStart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Пионерстроя</w:t>
            </w:r>
            <w:proofErr w:type="spellEnd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. В рамках акции планируется  собирать отработанные автопокрышки и прочий мусор </w:t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берегов реки, почистить русло реки от наплавного мусора. Сбор  участников в 11.00 в конце пр. Ветеранов, у АЗС «Роснефть». 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Дресс-код</w:t>
            </w:r>
            <w:proofErr w:type="spellEnd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: резиновая обувь и теплая одежда.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апреля </w:t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состоятся субботники,</w:t>
            </w:r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организованные сектором экологии, либо во дворе своих домов, или на пришкольных территориях.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Сектором экологии организованы субботники по следующим адресам: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 уборка берега залива от Маршала Захарова до ул. Маршала Казакова</w:t>
            </w:r>
            <w:r w:rsidR="008F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(сбор в 10.00 на углу ул. Маршала Захарова и Балтийского бульвара);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-  уборка территории Южно-Приморского парка (сбор участников в 10.00 напротив д. 14 к. 1 по ул. Маршала Захарова);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-  ул. Чекистов, д. 38 со стороны парка (сбор участников в 10.00).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>ГБОУ на территории МО УРИЦК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апреля </w:t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Полежаевском</w:t>
            </w:r>
            <w:proofErr w:type="spellEnd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 парке</w:t>
            </w:r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акция по размещению кормушек для птиц!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предлагается смастерить кормушку и </w:t>
            </w:r>
            <w:proofErr w:type="gramStart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разместить ее</w:t>
            </w:r>
            <w:proofErr w:type="gramEnd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парка. </w:t>
            </w:r>
            <w:proofErr w:type="spellStart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Фотоотчеты</w:t>
            </w:r>
            <w:proofErr w:type="spellEnd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 необходимо направить в сектор экологии на </w:t>
            </w:r>
            <w:r w:rsidRPr="008C2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8C253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nemikina</w:t>
              </w:r>
              <w:r w:rsidRPr="008C253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C253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tukrsl</w:t>
              </w:r>
              <w:r w:rsidRPr="008C253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C253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8C253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C253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r w:rsidRPr="008C253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C253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 в названии письма указать «</w:t>
            </w:r>
            <w:proofErr w:type="spellStart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ФИО_класс_школа_Полежаевский</w:t>
            </w:r>
            <w:proofErr w:type="spellEnd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 парк», в письме указать телефон для обратной связи. Предоставленные работы идут в зачет при подведении итогов Красносельского экологического Фестиваля!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>ГБОУ на территории МО Город Красное Село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>23 апреля</w:t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 – экологическое спортивное ориентирование на берегах озера Безымянное. В результате проведения работ по ремонту плотины озера </w:t>
            </w:r>
            <w:proofErr w:type="gramStart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Безымянное</w:t>
            </w:r>
            <w:proofErr w:type="gramEnd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, уровень воды в озере упал на 1,1 метр. Освободилась часть дна озера, отличный повод для уборки дна озера любителями нашего пляжа. Акция будет проходить в рамках проекта Совета молодежи Красносельского района «Экология и спорт – сила в единстве!». Сбор участников в 11.00 </w:t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br/>
              <w:t>на городском пляже Красного Села (ул. Красных Командиров, д. 6).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на территории МО </w:t>
            </w:r>
            <w:proofErr w:type="gramStart"/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>Южно-Приморский</w:t>
            </w:r>
            <w:proofErr w:type="gramEnd"/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МО Сосновая Поляна, МО </w:t>
            </w:r>
            <w:proofErr w:type="spellStart"/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>Юго-Запад</w:t>
            </w:r>
            <w:proofErr w:type="spellEnd"/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МО </w:t>
            </w:r>
            <w:proofErr w:type="spellStart"/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>Урицк</w:t>
            </w:r>
            <w:proofErr w:type="spellEnd"/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апреля </w:t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на берегу</w:t>
            </w:r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Невской губы Финского залива</w:t>
            </w:r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состоится </w:t>
            </w:r>
            <w:proofErr w:type="spellStart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>Экорион</w:t>
            </w:r>
            <w:proofErr w:type="spellEnd"/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 Уборка территории в рамках </w:t>
            </w:r>
            <w:proofErr w:type="spellStart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ЭкОриона</w:t>
            </w:r>
            <w:proofErr w:type="spellEnd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 – важная часть игры, но основной целью все же является экологическое просвещение участников. С целью эффективной подачи экологических знаний на семи контрольных точках для игроков </w:t>
            </w:r>
            <w:proofErr w:type="spellStart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эко-спикерами</w:t>
            </w:r>
            <w:proofErr w:type="spellEnd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</w:t>
            </w:r>
            <w:proofErr w:type="spellStart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эко-викторины</w:t>
            </w:r>
            <w:proofErr w:type="spellEnd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командных соревнований. А победителей ждут заслуженные награды от проекта «Экология России» по городу Санкт-Петербургу! Сбор участников в 12.00 в конце ул. Адмирала </w:t>
            </w:r>
            <w:proofErr w:type="spellStart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Черокова</w:t>
            </w:r>
            <w:proofErr w:type="spellEnd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на территории </w:t>
            </w:r>
            <w:proofErr w:type="spellStart"/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Скачки, Можайский (</w:t>
            </w:r>
            <w:proofErr w:type="spellStart"/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>Дудергоф</w:t>
            </w:r>
            <w:proofErr w:type="spellEnd"/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>30 апреля</w:t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 – состоит экологическая акция «От сердца к сердцу – до края Земли». В рамках мероприятия планируется очистка от мусора и благоустройство территории у Петровского родника. В Можайском (</w:t>
            </w:r>
            <w:proofErr w:type="spellStart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Дудергоф</w:t>
            </w:r>
            <w:proofErr w:type="spellEnd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) у проспекта 25 лет Октября напротив дома № 15 находится самый знаменитый в округе родниковый источник. Акция пройдет при поддержке благочиния Красносельского района.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Экологические акции по посадке деревьев: 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4 мая  </w:t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– общественные посадки по акции «</w:t>
            </w:r>
            <w:proofErr w:type="gramStart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ЭКОбомба</w:t>
            </w:r>
            <w:proofErr w:type="spellEnd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  <w:p w:rsidR="008C2530" w:rsidRPr="008C2530" w:rsidRDefault="008C2530" w:rsidP="008C2530">
            <w:pPr>
              <w:pStyle w:val="aa"/>
              <w:numPr>
                <w:ilvl w:val="0"/>
                <w:numId w:val="32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Партизана Германа, д. 2 (у ТЦ ОКЕЙ) «Сквер чудес»</w:t>
            </w:r>
            <w:r w:rsidR="0040727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у администрации Красносельского района и вдоль </w:t>
            </w:r>
            <w:r w:rsidR="009B5D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ул. Чекистов.</w:t>
            </w:r>
          </w:p>
          <w:p w:rsidR="008C2530" w:rsidRPr="00407273" w:rsidRDefault="008C2530" w:rsidP="00407273">
            <w:pPr>
              <w:pStyle w:val="aa"/>
              <w:numPr>
                <w:ilvl w:val="0"/>
                <w:numId w:val="32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Во дворе школы № 270 «Сквер добрых дел», </w:t>
            </w:r>
            <w:r w:rsidRPr="00407273">
              <w:rPr>
                <w:rFonts w:ascii="Times New Roman" w:hAnsi="Times New Roman" w:cs="Times New Roman"/>
                <w:sz w:val="24"/>
                <w:szCs w:val="24"/>
              </w:rPr>
              <w:t xml:space="preserve">о точной дате и времени можно будет узнать после 20 апреля </w:t>
            </w:r>
            <w:r w:rsidR="009B5D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0727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07273">
              <w:rPr>
                <w:rFonts w:ascii="Times New Roman" w:hAnsi="Times New Roman" w:cs="Times New Roman"/>
                <w:sz w:val="24"/>
                <w:szCs w:val="24"/>
              </w:rPr>
              <w:t xml:space="preserve"> тел.: +79219868405 (Анастасия </w:t>
            </w:r>
            <w:proofErr w:type="spellStart"/>
            <w:r w:rsidRPr="00407273">
              <w:rPr>
                <w:rFonts w:ascii="Times New Roman" w:hAnsi="Times New Roman" w:cs="Times New Roman"/>
                <w:sz w:val="24"/>
                <w:szCs w:val="24"/>
              </w:rPr>
              <w:t>Немыкина</w:t>
            </w:r>
            <w:proofErr w:type="spellEnd"/>
            <w:r w:rsidRPr="0040727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5 - 6 мая – </w:t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восстановление аллеи</w:t>
            </w:r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70 елей Победы», а также общественная посадка сосен и лиственниц вдоль </w:t>
            </w:r>
            <w:r w:rsidR="009B5D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ул. Родниковая в рамках акции «Городская </w:t>
            </w:r>
            <w:proofErr w:type="spellStart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ЭКОбомба</w:t>
            </w:r>
            <w:proofErr w:type="spellEnd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мая </w:t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– посадка берез вдоль Аллеи Славы, акция приурочена </w:t>
            </w:r>
            <w:proofErr w:type="gramStart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</w:t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br/>
              <w:t>в Великой Отечественной войне.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</w:t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Горелово</w:t>
            </w:r>
            <w:proofErr w:type="spellEnd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запланирована экологическая  акция по посадке деревьев на берегу оз. </w:t>
            </w:r>
            <w:proofErr w:type="spellStart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Гореловское</w:t>
            </w:r>
            <w:proofErr w:type="spellEnd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рекреационной зоны 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по ул. Политрука Пасечника. Планируется посадить клены и березы. Организатор акции – МА МО </w:t>
            </w:r>
            <w:proofErr w:type="spellStart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Горелово</w:t>
            </w:r>
            <w:proofErr w:type="spellEnd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. Начало мероприятия в 11.30.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мая </w:t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– экологическая акция по уборке территории вдоль ул. Освобождения и посадка кленов в сквере 300-летия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в Красном 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(подарок </w:t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от организаций и предприятий г. Красного Села) </w:t>
            </w:r>
            <w:proofErr w:type="gramStart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города.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>4. О переносе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аты проведения и сроков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приема </w:t>
            </w:r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конкурсных заявок Экологического Фестиваля Красносельского района Санкт-Петербурга</w:t>
            </w:r>
            <w:proofErr w:type="gramEnd"/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14  апреля 2017 года запланирована Торжественная церемония награждения победителей Фестиваля «</w:t>
            </w:r>
            <w:proofErr w:type="spellStart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ЭкоФест</w:t>
            </w:r>
            <w:proofErr w:type="spellEnd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». В соответствии с Положением о Фестивале и о конкурсах Фестиваля на электронный адрес ekofest2016@yandex.ru поступают конкурсные работы от учащихся ГБОУ СОШ Красносельского района. 20 марта заканчивается прием заявок.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По техническим и финансовым причинам Фестиваль откладывается до осени, срок проведения Фестиваля переносится с апреля на конец октября. Прием конкурсных работ и заявок при этом продлевается до 30 сентября. Положение о Фестивале и о конкурсах размещено на сайте администрации Красносельского района в разделе «Экология». В ближайшее время там же появится  официальное заявление о переносе сроков.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  О </w:t>
            </w:r>
            <w:proofErr w:type="gramStart"/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дополнительном</w:t>
            </w:r>
            <w:proofErr w:type="gramEnd"/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>фото-конкурсе</w:t>
            </w:r>
            <w:proofErr w:type="spellEnd"/>
            <w:r w:rsidRPr="008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Экологического Фестиваля Красносельского района «Родники и источники Красносельского района».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По условиям конкурса необходимо на электронный адрес </w:t>
            </w:r>
            <w:hyperlink r:id="rId15" w:history="1">
              <w:r w:rsidRPr="008C253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ekofest2016@yandex.ru</w:t>
              </w:r>
            </w:hyperlink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фотографию природного источника водоснабжения Красносельского района. К фотографии необходимо дать пояснительную записку, в которой отразить современное состояние источника, историческую справку, осветить проблемы, связанные с его современным состоянием и использованием, предложения по дальнейшей судьбе.  К объектам исследования относятся: родники, источники, старые колодцы, источники неизвестного происхождения (старые колонки и водопроводы), каптажи. В работе необходимо отразить точное место нахождения источника. Предоставленные </w:t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о родниках и их исторические справки пополнят Экологический атлас Красносельского района, который планируется выпустить в честь Года экологии.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конкурсе в мае будет размещено на сайте администрации </w:t>
            </w:r>
            <w:r w:rsidRPr="008C2530">
              <w:rPr>
                <w:rFonts w:ascii="Times New Roman" w:hAnsi="Times New Roman" w:cs="Times New Roman"/>
                <w:sz w:val="24"/>
                <w:szCs w:val="24"/>
              </w:rPr>
              <w:br/>
              <w:t>в разделе «Экология». Конкурсные заявки будут приниматься до 30 сентября.</w:t>
            </w:r>
          </w:p>
          <w:p w:rsidR="007F0524" w:rsidRPr="001B1D3E" w:rsidRDefault="007F0524" w:rsidP="00C25A0A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7F0524" w:rsidRPr="000045DE" w:rsidRDefault="007F0524" w:rsidP="00C25A0A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:rsidR="007F0524" w:rsidRDefault="007F0524" w:rsidP="007D47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24" w:rsidTr="007F0524">
        <w:tc>
          <w:tcPr>
            <w:tcW w:w="168" w:type="pct"/>
            <w:vAlign w:val="center"/>
          </w:tcPr>
          <w:p w:rsidR="007F0524" w:rsidRPr="00AF49B1" w:rsidRDefault="007F0524" w:rsidP="007F0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AF49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32" w:type="pct"/>
            <w:gridSpan w:val="4"/>
            <w:shd w:val="clear" w:color="auto" w:fill="D0D6F0" w:themeFill="accent6" w:themeFillTint="33"/>
          </w:tcPr>
          <w:p w:rsidR="007F0524" w:rsidRDefault="007F0524" w:rsidP="007D47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D3E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7F0524" w:rsidRPr="006D6B9A" w:rsidTr="007F0524">
        <w:tc>
          <w:tcPr>
            <w:tcW w:w="168" w:type="pct"/>
          </w:tcPr>
          <w:p w:rsidR="007F0524" w:rsidRPr="007D475D" w:rsidRDefault="007F0524" w:rsidP="007F0524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pct"/>
          </w:tcPr>
          <w:p w:rsidR="007F0524" w:rsidRPr="001B1D3E" w:rsidRDefault="007F0524" w:rsidP="0049554F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D3E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Российское движение школьников</w:t>
            </w:r>
            <w:r w:rsidRPr="001B1D3E"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hyperlink r:id="rId16" w:history="1">
              <w:r w:rsidRPr="001B1D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http://движение-школьников.рф/lenta/2016/aprel/pravitelstvom-sozdan-detsko-yunosheskij-centr</w:t>
              </w:r>
            </w:hyperlink>
            <w:r w:rsidRPr="001B1D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F0524" w:rsidRPr="001B1D3E" w:rsidRDefault="007F0524" w:rsidP="0049554F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D3E">
              <w:rPr>
                <w:rFonts w:ascii="Times New Roman" w:hAnsi="Times New Roman" w:cs="Times New Roman"/>
                <w:sz w:val="24"/>
                <w:szCs w:val="24"/>
              </w:rPr>
              <w:t xml:space="preserve">Для вступления во Всероссийскую организацию "Российское движение школьников" (РДШ) </w:t>
            </w:r>
            <w:hyperlink r:id="rId17" w:history="1">
              <w:r w:rsidRPr="001B1D3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https://xn--d1axz.xn--p1ai/</w:t>
              </w:r>
            </w:hyperlink>
            <w:r w:rsidRPr="001B1D3E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втором потоке необходимо зарегистрироваться по ссылке </w:t>
            </w:r>
            <w:hyperlink r:id="rId18" w:history="1">
              <w:r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Регистрация РДШ</w:t>
              </w:r>
            </w:hyperlink>
            <w:r w:rsidRPr="001B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54F" w:rsidRDefault="007F0524" w:rsidP="009B5D8B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D3E">
              <w:rPr>
                <w:rFonts w:ascii="Times New Roman" w:hAnsi="Times New Roman" w:cs="Times New Roman"/>
                <w:sz w:val="24"/>
                <w:szCs w:val="24"/>
              </w:rPr>
              <w:t xml:space="preserve">О принятом решении необходимо информировать районного  координатора РДШ </w:t>
            </w:r>
          </w:p>
          <w:p w:rsidR="0049554F" w:rsidRPr="0049554F" w:rsidRDefault="0049554F" w:rsidP="0049554F">
            <w:pPr>
              <w:pStyle w:val="aa"/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54F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Российское движение школьников. Развитие ученического самоуправления</w:t>
            </w:r>
          </w:p>
          <w:p w:rsidR="0049554F" w:rsidRPr="0049554F" w:rsidRDefault="0049554F" w:rsidP="00495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4F">
              <w:rPr>
                <w:rFonts w:ascii="Times New Roman" w:hAnsi="Times New Roman" w:cs="Times New Roman"/>
                <w:sz w:val="24"/>
                <w:szCs w:val="24"/>
              </w:rPr>
              <w:t xml:space="preserve">      Вторая волна приема школ в РДШ 18 апреля. Школы,  вступающие в </w:t>
            </w:r>
            <w:proofErr w:type="spellStart"/>
            <w:r w:rsidRPr="0049554F">
              <w:rPr>
                <w:rFonts w:ascii="Times New Roman" w:hAnsi="Times New Roman" w:cs="Times New Roman"/>
                <w:sz w:val="24"/>
                <w:szCs w:val="24"/>
              </w:rPr>
              <w:t>Юнармию</w:t>
            </w:r>
            <w:proofErr w:type="spellEnd"/>
            <w:r w:rsidRPr="0049554F">
              <w:rPr>
                <w:rFonts w:ascii="Times New Roman" w:hAnsi="Times New Roman" w:cs="Times New Roman"/>
                <w:sz w:val="24"/>
                <w:szCs w:val="24"/>
              </w:rPr>
              <w:t xml:space="preserve">, автоматически становятся членами РДШ. Для всех желающих и Юнармейцев тех, кто уже стал, и кто только готовится вступить </w:t>
            </w:r>
            <w:proofErr w:type="gramStart"/>
            <w:r w:rsidRPr="0049554F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proofErr w:type="gramEnd"/>
            <w:r w:rsidRPr="0049554F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зарегистрироваться на сайте и отправить информацию </w:t>
            </w:r>
            <w:proofErr w:type="spellStart"/>
            <w:r w:rsidRPr="0049554F">
              <w:rPr>
                <w:rFonts w:ascii="Times New Roman" w:hAnsi="Times New Roman" w:cs="Times New Roman"/>
                <w:sz w:val="24"/>
                <w:szCs w:val="24"/>
              </w:rPr>
              <w:t>Иваник</w:t>
            </w:r>
            <w:proofErr w:type="spellEnd"/>
            <w:r w:rsidRPr="0049554F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  <w:r w:rsidRPr="00495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12 апреля</w:t>
            </w:r>
          </w:p>
          <w:p w:rsidR="0049554F" w:rsidRPr="0049554F" w:rsidRDefault="0049554F" w:rsidP="00495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Ссылка на электронную анкету для ДОО и школ, которые хотят работать с РДШ  </w:t>
            </w:r>
            <w:r w:rsidRPr="0049554F">
              <w:rPr>
                <w:rFonts w:ascii="Times New Roman" w:hAnsi="Times New Roman" w:cs="Times New Roman"/>
                <w:color w:val="2A5885"/>
                <w:sz w:val="24"/>
                <w:szCs w:val="24"/>
                <w:u w:val="single"/>
                <w:shd w:val="clear" w:color="auto" w:fill="FFFFFF"/>
              </w:rPr>
              <w:t>https://docs.google.com/forms/d/e/1FAIpQLSf1jbOQiKVer..</w:t>
            </w:r>
          </w:p>
          <w:p w:rsidR="0049554F" w:rsidRPr="001B1D3E" w:rsidRDefault="0049554F" w:rsidP="0049554F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7F0524" w:rsidRPr="006D6B9A" w:rsidRDefault="007F0524" w:rsidP="007D475D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:rsidR="007F0524" w:rsidRPr="006D6B9A" w:rsidRDefault="007F0524" w:rsidP="007D47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30" w:rsidRPr="006D6B9A" w:rsidTr="007F0524">
        <w:tc>
          <w:tcPr>
            <w:tcW w:w="168" w:type="pct"/>
          </w:tcPr>
          <w:p w:rsidR="008C2530" w:rsidRPr="007D475D" w:rsidRDefault="008C2530" w:rsidP="007F0524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pct"/>
          </w:tcPr>
          <w:p w:rsidR="008C2530" w:rsidRPr="008C2530" w:rsidRDefault="008C2530" w:rsidP="008C25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8C253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12 апреля</w:t>
            </w:r>
            <w:r w:rsidRPr="008C253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- </w:t>
            </w:r>
            <w:r w:rsidRPr="008C253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День Единых Действий РДШ. В это день в школах проходят различные мероприятия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12.04 Торжественный митинг ко Дню космонавтик</w:t>
            </w:r>
            <w:proofErr w:type="gramStart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C2530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 Циолковского. ОУ № 394, 352, 385,  291 региональным   школам  РДШ</w:t>
            </w:r>
            <w:r w:rsidRPr="008C253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предлагается участие в Торжественном  митинге ко Дню   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3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космонавтики – памятник Циолковского  (планируется   по 10 </w:t>
            </w:r>
            <w:proofErr w:type="spellStart"/>
            <w:r w:rsidRPr="008C253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чел</w:t>
            </w:r>
            <w:proofErr w:type="gramStart"/>
            <w:r w:rsidRPr="008C253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8C253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</w:t>
            </w:r>
            <w:proofErr w:type="spellEnd"/>
            <w:r w:rsidRPr="008C253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ОУ)</w:t>
            </w:r>
          </w:p>
          <w:p w:rsidR="008C2530" w:rsidRPr="008C2530" w:rsidRDefault="008C2530" w:rsidP="008C25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C253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8C253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C253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8C253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Дню Космонавтики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C253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- участвуют ГБОУ СОШ № 414 в 13.00 быть в ДДТ Василеостровского района (9-я линия, д.8а)</w:t>
            </w:r>
          </w:p>
          <w:p w:rsidR="008C2530" w:rsidRPr="008C2530" w:rsidRDefault="008C2530" w:rsidP="008C25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8C253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18 апреля в школ</w:t>
            </w:r>
            <w:r w:rsidR="009B5D8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е</w:t>
            </w:r>
            <w:r w:rsidRPr="008C253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№ 222 (Невский </w:t>
            </w:r>
            <w:proofErr w:type="spellStart"/>
            <w:r w:rsidRPr="008C253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пр-т</w:t>
            </w:r>
            <w:proofErr w:type="spellEnd"/>
            <w:r w:rsidRPr="008C253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22-24) состоится праздник региональных школ РДШ. В программе посвящение в РДШ (вторая волна), награждение лучших ребят (1 ученик от района, по решению городского сектора РДШ)</w:t>
            </w:r>
          </w:p>
          <w:p w:rsidR="008C2530" w:rsidRPr="008C2530" w:rsidRDefault="008C2530" w:rsidP="008C2530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8C253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Необходимо направить делегацию по 1 участнику от каждой региональной школы и тех, кто будет посвящаться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8C253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с  сопровождающим. Район представляет 1 номер художественной самодеятельности. Начало в 15.00</w:t>
            </w:r>
          </w:p>
          <w:p w:rsidR="008C2530" w:rsidRPr="008C2530" w:rsidRDefault="008C2530" w:rsidP="008C25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8C253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С 24 апреля Почетные караулы. Информация дополнительно будет направлена.</w:t>
            </w:r>
          </w:p>
          <w:p w:rsidR="008C2530" w:rsidRPr="008C2530" w:rsidRDefault="008C2530" w:rsidP="008C25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8C253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26 апреля </w:t>
            </w:r>
            <w:proofErr w:type="gramStart"/>
            <w:r w:rsidRPr="008C253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Историко-литературный</w:t>
            </w:r>
            <w:proofErr w:type="gramEnd"/>
            <w:r w:rsidRPr="008C253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253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8C253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по Центральному району. Команда 8 человек. </w:t>
            </w:r>
          </w:p>
          <w:p w:rsidR="008C2530" w:rsidRPr="008C2530" w:rsidRDefault="008C2530" w:rsidP="008C25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C253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БалтАртек-заявки</w:t>
            </w:r>
            <w:proofErr w:type="spellEnd"/>
            <w:r w:rsidRPr="008C253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на участие с представлением гранд проектов.</w:t>
            </w:r>
          </w:p>
          <w:p w:rsidR="008C2530" w:rsidRPr="008C2530" w:rsidRDefault="008C2530" w:rsidP="008C25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8C253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28 апреля можно наградить участников РДШ бесплатной игрой в </w:t>
            </w:r>
            <w:proofErr w:type="spellStart"/>
            <w:r w:rsidRPr="008C253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пейнтбол</w:t>
            </w:r>
            <w:proofErr w:type="spellEnd"/>
            <w:r w:rsidRPr="008C253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, проводит община «Казачество СПб»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8C2530" w:rsidRPr="006D6B9A" w:rsidRDefault="008C2530" w:rsidP="007D475D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:rsidR="008C2530" w:rsidRPr="006D6B9A" w:rsidRDefault="008C2530" w:rsidP="007D47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4" w:rsidRPr="006D6B9A" w:rsidTr="007F0524">
        <w:tc>
          <w:tcPr>
            <w:tcW w:w="168" w:type="pct"/>
          </w:tcPr>
          <w:p w:rsidR="00483384" w:rsidRPr="007D475D" w:rsidRDefault="00483384" w:rsidP="007F0524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pct"/>
          </w:tcPr>
          <w:p w:rsidR="00483384" w:rsidRDefault="00483384" w:rsidP="00483384">
            <w:pPr>
              <w:pStyle w:val="ac"/>
              <w:spacing w:before="0" w:beforeAutospacing="0" w:after="0" w:afterAutospacing="0"/>
            </w:pPr>
            <w:r>
              <w:rPr>
                <w:rStyle w:val="ab"/>
              </w:rPr>
              <w:t>с 1 марта 2017 года</w:t>
            </w:r>
            <w:r>
              <w:t xml:space="preserve"> Общественной палатой Российской Федерации запускается </w:t>
            </w:r>
            <w:r w:rsidRPr="00483384">
              <w:rPr>
                <w:b/>
              </w:rPr>
              <w:t>ВСЕРОССИЙСКАЯ ЭКОЛОГИЧЕСКАЯ АКЦИЯ «МАРАФОН ДОБРЫХ ДЕЛ»</w:t>
            </w:r>
            <w:r>
              <w:t>.</w:t>
            </w:r>
          </w:p>
          <w:p w:rsidR="00483384" w:rsidRDefault="00483384" w:rsidP="00483384">
            <w:pPr>
              <w:pStyle w:val="ac"/>
              <w:spacing w:before="0" w:beforeAutospacing="0" w:after="0" w:afterAutospacing="0"/>
            </w:pPr>
            <w:r>
              <w:t>Акция представляет собой экологический «</w:t>
            </w:r>
            <w:proofErr w:type="spellStart"/>
            <w:r>
              <w:t>квест</w:t>
            </w:r>
            <w:proofErr w:type="spellEnd"/>
            <w:r>
              <w:t>», в рамках которого участникам будет предложено пройти 5 этапов: “Начни с себя”, “Помогай”, “Объединяй”, “Просвещай” и “Меняй мир”. Каждый из этапов будет включать в себя несколько заданий (например, на первом этапе участникам будет предложено организовать пункт сбора батареек у себя дома), за выполнение которых участники будут получать очки, позволяющие им переходить к следующим этапам и приближаться к победе. Также в этом году на сайте акции будет вестись личный рейтинг участников, рейтинг самых добрых городов и рейтинг самых добрых школ, что послужит дополнительным стимулом к участию.</w:t>
            </w:r>
          </w:p>
          <w:p w:rsidR="000710B9" w:rsidRPr="008C2530" w:rsidRDefault="00483384" w:rsidP="006D0660">
            <w:pPr>
              <w:pStyle w:val="ac"/>
            </w:pPr>
            <w:r>
              <w:t xml:space="preserve">Масштабные достижения участников будут публиковаться в новостях акции, а также в региональных и федеральных СМИ. Лучшие проекты активистов попадут в “Банк лучших экологических практик”. </w:t>
            </w:r>
            <w:r>
              <w:rPr>
                <w:rStyle w:val="af0"/>
              </w:rPr>
              <w:t>Регистрация участников уже началась на сайте акции</w:t>
            </w:r>
            <w:r>
              <w:t xml:space="preserve"> - </w:t>
            </w:r>
            <w:proofErr w:type="spellStart"/>
            <w:r>
              <w:rPr>
                <w:rStyle w:val="ab"/>
              </w:rPr>
              <w:t>добродела</w:t>
            </w:r>
            <w:proofErr w:type="gramStart"/>
            <w:r>
              <w:rPr>
                <w:rStyle w:val="ab"/>
              </w:rPr>
              <w:t>.р</w:t>
            </w:r>
            <w:proofErr w:type="gramEnd"/>
            <w:r>
              <w:rPr>
                <w:rStyle w:val="ab"/>
              </w:rPr>
              <w:t>ф</w:t>
            </w:r>
            <w:proofErr w:type="spellEnd"/>
            <w:r>
              <w:t>, а первые задания будут отправлены зарегистрировавшимся участникам в день старта акции по электронной почте.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483384" w:rsidRPr="006D6B9A" w:rsidRDefault="00483384" w:rsidP="007D475D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:rsidR="00483384" w:rsidRPr="006D6B9A" w:rsidRDefault="00483384" w:rsidP="007D47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4" w:rsidRPr="006D6B9A" w:rsidTr="007F0524">
        <w:tc>
          <w:tcPr>
            <w:tcW w:w="168" w:type="pct"/>
          </w:tcPr>
          <w:p w:rsidR="00483384" w:rsidRPr="007D475D" w:rsidRDefault="00483384" w:rsidP="007F0524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pct"/>
          </w:tcPr>
          <w:p w:rsidR="00483384" w:rsidRPr="00483384" w:rsidRDefault="00483384" w:rsidP="008C2530">
            <w:pPr>
              <w:pStyle w:val="ac"/>
              <w:jc w:val="both"/>
              <w:rPr>
                <w:color w:val="000000" w:themeColor="text1"/>
                <w:sz w:val="32"/>
              </w:rPr>
            </w:pPr>
            <w:r w:rsidRPr="00483384">
              <w:rPr>
                <w:color w:val="000000" w:themeColor="text1"/>
                <w:szCs w:val="20"/>
              </w:rPr>
              <w:t xml:space="preserve">С 15 марта по 20 мая 2017 года по всей России пройдут новые уроки экологического просвещения. Акция «Всероссийский экологический урок «Сделаем вместе!» будет состоять из нескольких конкурсов, рассчитанных </w:t>
            </w:r>
            <w:r w:rsidR="00407273">
              <w:rPr>
                <w:color w:val="000000" w:themeColor="text1"/>
                <w:szCs w:val="20"/>
              </w:rPr>
              <w:br/>
            </w:r>
            <w:r w:rsidRPr="00483384">
              <w:rPr>
                <w:color w:val="000000" w:themeColor="text1"/>
                <w:szCs w:val="20"/>
              </w:rPr>
              <w:t xml:space="preserve">на учащихся средней и старшей школы. В рамках уроков школьникам объяснят, что такое мусор и отходы и в чем разница. Будет организована серия просветительских мероприятий, в ходе которых школьники узнают, что </w:t>
            </w:r>
            <w:r w:rsidR="00407273">
              <w:rPr>
                <w:color w:val="000000" w:themeColor="text1"/>
                <w:szCs w:val="20"/>
              </w:rPr>
              <w:br/>
            </w:r>
            <w:r w:rsidRPr="00483384">
              <w:rPr>
                <w:color w:val="000000" w:themeColor="text1"/>
                <w:szCs w:val="20"/>
              </w:rPr>
              <w:t>из отходов можно вторично переработать, какие потери несет Россия из-за проблем с экологией.</w:t>
            </w:r>
          </w:p>
          <w:p w:rsidR="00483384" w:rsidRPr="00483384" w:rsidRDefault="00483384" w:rsidP="008C2530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32"/>
              </w:rPr>
            </w:pPr>
            <w:r w:rsidRPr="00483384">
              <w:rPr>
                <w:color w:val="000000" w:themeColor="text1"/>
                <w:szCs w:val="20"/>
              </w:rPr>
              <w:t xml:space="preserve">Тема Акции 2017 года – обращение с отходами. Участники Акции узнают больше об экологических проблемах, связанных с отходами, о жизненном цикле вещей и осознанном потреблении, а также о раздельном сборе </w:t>
            </w:r>
            <w:r w:rsidR="00407273">
              <w:rPr>
                <w:color w:val="000000" w:themeColor="text1"/>
                <w:szCs w:val="20"/>
              </w:rPr>
              <w:br/>
            </w:r>
            <w:r w:rsidRPr="00483384">
              <w:rPr>
                <w:color w:val="000000" w:themeColor="text1"/>
                <w:szCs w:val="20"/>
              </w:rPr>
              <w:t xml:space="preserve">и переработке отходов в новые вещи. Акция состоит из различных элементов, обязательными из которых являются </w:t>
            </w:r>
            <w:proofErr w:type="spellStart"/>
            <w:r w:rsidRPr="00483384">
              <w:rPr>
                <w:color w:val="000000" w:themeColor="text1"/>
                <w:szCs w:val="20"/>
              </w:rPr>
              <w:t>экоуроки</w:t>
            </w:r>
            <w:proofErr w:type="spellEnd"/>
            <w:r w:rsidRPr="00483384">
              <w:rPr>
                <w:color w:val="000000" w:themeColor="text1"/>
                <w:szCs w:val="20"/>
              </w:rPr>
              <w:t xml:space="preserve">, кроме того участники Акции будут проводить различные социально-экологические внеклассные мероприятия и конкурсы. Всё это позволит выявить в регионах будущих </w:t>
            </w:r>
            <w:proofErr w:type="spellStart"/>
            <w:r w:rsidRPr="00483384">
              <w:rPr>
                <w:color w:val="000000" w:themeColor="text1"/>
                <w:szCs w:val="20"/>
              </w:rPr>
              <w:t>эколидеров</w:t>
            </w:r>
            <w:proofErr w:type="spellEnd"/>
            <w:r w:rsidRPr="00483384">
              <w:rPr>
                <w:color w:val="000000" w:themeColor="text1"/>
                <w:szCs w:val="20"/>
              </w:rPr>
              <w:t xml:space="preserve"> и потенциальных активистов</w:t>
            </w:r>
            <w:r w:rsidR="00407273">
              <w:rPr>
                <w:color w:val="000000" w:themeColor="text1"/>
                <w:szCs w:val="20"/>
              </w:rPr>
              <w:br/>
            </w:r>
            <w:r w:rsidRPr="00483384">
              <w:rPr>
                <w:color w:val="000000" w:themeColor="text1"/>
                <w:szCs w:val="20"/>
              </w:rPr>
              <w:t xml:space="preserve"> в экологической сфере.</w:t>
            </w:r>
          </w:p>
          <w:p w:rsidR="00483384" w:rsidRPr="00407273" w:rsidRDefault="00483384" w:rsidP="008F5637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32"/>
              </w:rPr>
            </w:pPr>
            <w:r w:rsidRPr="00483384">
              <w:rPr>
                <w:color w:val="000000" w:themeColor="text1"/>
                <w:szCs w:val="20"/>
              </w:rPr>
              <w:t xml:space="preserve">Акция «Сделаем вместе!» в 2017 году станет самой продолжительной и масштабной. Главную роль в ней сыграют сами школьники. Учащиеся 9-11 классов будут сами под контролем учителей проводить </w:t>
            </w:r>
            <w:proofErr w:type="spellStart"/>
            <w:r w:rsidRPr="00483384">
              <w:rPr>
                <w:color w:val="000000" w:themeColor="text1"/>
                <w:szCs w:val="20"/>
              </w:rPr>
              <w:t>экоуроки</w:t>
            </w:r>
            <w:proofErr w:type="spellEnd"/>
            <w:r w:rsidRPr="00483384">
              <w:rPr>
                <w:color w:val="000000" w:themeColor="text1"/>
                <w:szCs w:val="20"/>
              </w:rPr>
              <w:t xml:space="preserve"> для учащихся </w:t>
            </w:r>
            <w:r w:rsidR="00407273">
              <w:rPr>
                <w:color w:val="000000" w:themeColor="text1"/>
                <w:szCs w:val="20"/>
              </w:rPr>
              <w:br/>
            </w:r>
            <w:r w:rsidRPr="00483384">
              <w:rPr>
                <w:color w:val="000000" w:themeColor="text1"/>
                <w:szCs w:val="20"/>
              </w:rPr>
              <w:t xml:space="preserve">5-8 классов. Кроме того, впервые будет проведен конкурс, где каждый школьник сможет принять участие в одном </w:t>
            </w:r>
            <w:r w:rsidR="00407273">
              <w:rPr>
                <w:color w:val="000000" w:themeColor="text1"/>
                <w:szCs w:val="20"/>
              </w:rPr>
              <w:br/>
            </w:r>
            <w:r w:rsidRPr="00483384">
              <w:rPr>
                <w:color w:val="000000" w:themeColor="text1"/>
                <w:szCs w:val="20"/>
              </w:rPr>
              <w:t xml:space="preserve">из двух предложенных форматах - для средних и старших классов, соответственно, и выиграть ценные </w:t>
            </w:r>
            <w:proofErr w:type="spellStart"/>
            <w:r w:rsidRPr="00483384">
              <w:rPr>
                <w:color w:val="000000" w:themeColor="text1"/>
                <w:szCs w:val="20"/>
              </w:rPr>
              <w:t>призы</w:t>
            </w:r>
            <w:proofErr w:type="gramStart"/>
            <w:r w:rsidRPr="00483384">
              <w:rPr>
                <w:color w:val="000000" w:themeColor="text1"/>
                <w:szCs w:val="20"/>
              </w:rPr>
              <w:t>.У</w:t>
            </w:r>
            <w:proofErr w:type="gramEnd"/>
            <w:r w:rsidRPr="00483384">
              <w:rPr>
                <w:color w:val="000000" w:themeColor="text1"/>
                <w:szCs w:val="20"/>
              </w:rPr>
              <w:t>частвуя</w:t>
            </w:r>
            <w:proofErr w:type="spellEnd"/>
            <w:r w:rsidRPr="00483384">
              <w:rPr>
                <w:color w:val="000000" w:themeColor="text1"/>
                <w:szCs w:val="20"/>
              </w:rPr>
              <w:t xml:space="preserve"> в конкурсах, школьники смогут принести баллы не только своей школе, но и региональным штабам, которые также будут соревноваться друг с другом в проявлении активности.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483384" w:rsidRPr="006D6B9A" w:rsidRDefault="00483384" w:rsidP="007D475D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:rsidR="00483384" w:rsidRPr="006D6B9A" w:rsidRDefault="00483384" w:rsidP="007D47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4" w:rsidRPr="006D6B9A" w:rsidTr="007F0524">
        <w:tc>
          <w:tcPr>
            <w:tcW w:w="168" w:type="pct"/>
          </w:tcPr>
          <w:p w:rsidR="00483384" w:rsidRPr="007D475D" w:rsidRDefault="00483384" w:rsidP="007F0524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pct"/>
          </w:tcPr>
          <w:p w:rsidR="000710B9" w:rsidRPr="00407273" w:rsidRDefault="00407273" w:rsidP="006D0660">
            <w:pPr>
              <w:pStyle w:val="ac"/>
              <w:rPr>
                <w:b/>
              </w:rPr>
            </w:pPr>
            <w:proofErr w:type="spellStart"/>
            <w:r w:rsidRPr="00407273">
              <w:rPr>
                <w:b/>
              </w:rPr>
              <w:t>Профориентационная</w:t>
            </w:r>
            <w:proofErr w:type="spellEnd"/>
            <w:r w:rsidRPr="00407273">
              <w:rPr>
                <w:b/>
              </w:rPr>
              <w:t xml:space="preserve"> работа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483384" w:rsidRPr="006D6B9A" w:rsidRDefault="00483384" w:rsidP="007D475D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:rsidR="00483384" w:rsidRPr="006D6B9A" w:rsidRDefault="00483384" w:rsidP="007D47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73" w:rsidRPr="006D6B9A" w:rsidTr="007F0524">
        <w:tc>
          <w:tcPr>
            <w:tcW w:w="168" w:type="pct"/>
          </w:tcPr>
          <w:p w:rsidR="00407273" w:rsidRPr="007D475D" w:rsidRDefault="00407273" w:rsidP="007F0524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pct"/>
          </w:tcPr>
          <w:p w:rsidR="00407273" w:rsidRPr="00407273" w:rsidRDefault="00407273" w:rsidP="004072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2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07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 марта 2017г.</w:t>
            </w:r>
            <w:r w:rsidRPr="00407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прошел городской тур </w:t>
            </w:r>
            <w:r w:rsidRPr="004072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407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олимпиады «Мы выбираем путь» для  8 - 9-х классов общеобразовательных школ Санкт-Петербурга и </w:t>
            </w:r>
            <w:proofErr w:type="gramStart"/>
            <w:r w:rsidRPr="00407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07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Кириши.</w:t>
            </w:r>
          </w:p>
          <w:p w:rsidR="00407273" w:rsidRPr="00407273" w:rsidRDefault="00407273" w:rsidP="0040727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07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Список победителей</w:t>
            </w:r>
            <w:r w:rsidRPr="00407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7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районного тура </w:t>
            </w:r>
            <w:r w:rsidRPr="004072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 личному первенству</w:t>
            </w:r>
          </w:p>
          <w:p w:rsidR="00407273" w:rsidRPr="00407273" w:rsidRDefault="00407273" w:rsidP="00407273">
            <w:pPr>
              <w:ind w:firstLine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33"/>
              <w:gridCol w:w="2577"/>
              <w:gridCol w:w="1446"/>
              <w:gridCol w:w="3149"/>
              <w:gridCol w:w="1924"/>
            </w:tblGrid>
            <w:tr w:rsidR="00407273" w:rsidRPr="00407273" w:rsidTr="00670B71"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7273" w:rsidRPr="00407273" w:rsidRDefault="00407273" w:rsidP="00670B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72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273" w:rsidRPr="00407273" w:rsidRDefault="00407273" w:rsidP="00670B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72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7273" w:rsidRPr="00407273" w:rsidRDefault="00407273" w:rsidP="00670B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72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3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7273" w:rsidRPr="00407273" w:rsidRDefault="00407273" w:rsidP="00670B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72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фамилия, имя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7273" w:rsidRPr="00407273" w:rsidRDefault="00407273" w:rsidP="00670B71">
                  <w:pPr>
                    <w:tabs>
                      <w:tab w:val="left" w:pos="2239"/>
                    </w:tabs>
                    <w:ind w:right="-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72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Баллы </w:t>
                  </w:r>
                  <w:r w:rsidRPr="004072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4072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(из 83 </w:t>
                  </w:r>
                  <w:proofErr w:type="gramStart"/>
                  <w:r w:rsidRPr="004072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возможных</w:t>
                  </w:r>
                  <w:proofErr w:type="gramEnd"/>
                  <w:r w:rsidRPr="004072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407273" w:rsidRPr="00407273" w:rsidTr="00670B71"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7273" w:rsidRPr="00407273" w:rsidRDefault="00407273" w:rsidP="00670B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72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273" w:rsidRPr="00407273" w:rsidRDefault="00407273" w:rsidP="00670B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4072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Красносельский</w:t>
                  </w:r>
                  <w:proofErr w:type="spellEnd"/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7273" w:rsidRPr="00407273" w:rsidRDefault="00407273" w:rsidP="00670B7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72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369, 9 </w:t>
                  </w:r>
                  <w:proofErr w:type="spellStart"/>
                  <w:r w:rsidRPr="004072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</w:t>
                  </w:r>
                  <w:proofErr w:type="spellEnd"/>
                  <w:r w:rsidRPr="004072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7273" w:rsidRPr="00407273" w:rsidRDefault="00407273" w:rsidP="00670B7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72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Кравченко Анастасия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7273" w:rsidRPr="00407273" w:rsidRDefault="00407273" w:rsidP="00670B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72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70</w:t>
                  </w:r>
                </w:p>
              </w:tc>
            </w:tr>
            <w:tr w:rsidR="00407273" w:rsidRPr="00407273" w:rsidTr="00670B71"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7273" w:rsidRPr="00407273" w:rsidRDefault="00407273" w:rsidP="00670B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72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273" w:rsidRPr="00407273" w:rsidRDefault="00407273" w:rsidP="00670B7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0727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Центральный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7273" w:rsidRPr="00407273" w:rsidRDefault="00407273" w:rsidP="00670B71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0727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222, 9 </w:t>
                  </w:r>
                  <w:proofErr w:type="spellStart"/>
                  <w:r w:rsidRPr="0040727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кл</w:t>
                  </w:r>
                  <w:proofErr w:type="spellEnd"/>
                  <w:r w:rsidRPr="0040727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7273" w:rsidRPr="00407273" w:rsidRDefault="00407273" w:rsidP="00670B71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40727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Усманова</w:t>
                  </w:r>
                  <w:proofErr w:type="spellEnd"/>
                  <w:r w:rsidRPr="0040727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Мария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7273" w:rsidRPr="00407273" w:rsidRDefault="00407273" w:rsidP="00670B7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0727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64</w:t>
                  </w:r>
                </w:p>
              </w:tc>
            </w:tr>
            <w:tr w:rsidR="00407273" w:rsidRPr="00407273" w:rsidTr="00670B71"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7273" w:rsidRPr="00407273" w:rsidRDefault="00407273" w:rsidP="00670B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72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273" w:rsidRPr="00407273" w:rsidRDefault="00407273" w:rsidP="00670B7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4072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Красносельский</w:t>
                  </w:r>
                  <w:proofErr w:type="spellEnd"/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7273" w:rsidRPr="00407273" w:rsidRDefault="00407273" w:rsidP="00670B7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072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383, 9 </w:t>
                  </w:r>
                  <w:proofErr w:type="spellStart"/>
                  <w:r w:rsidRPr="004072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кл</w:t>
                  </w:r>
                  <w:proofErr w:type="spellEnd"/>
                  <w:r w:rsidRPr="004072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7273" w:rsidRPr="00407273" w:rsidRDefault="00407273" w:rsidP="00670B7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072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Трубин Даниил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7273" w:rsidRPr="00407273" w:rsidRDefault="00407273" w:rsidP="00670B7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072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60</w:t>
                  </w:r>
                </w:p>
              </w:tc>
            </w:tr>
          </w:tbl>
          <w:p w:rsidR="00407273" w:rsidRPr="00407273" w:rsidRDefault="00407273" w:rsidP="004072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273" w:rsidRPr="00407273" w:rsidRDefault="00407273" w:rsidP="004072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Победители командного первенства</w:t>
            </w:r>
          </w:p>
          <w:tbl>
            <w:tblPr>
              <w:tblpPr w:leftFromText="180" w:rightFromText="180" w:vertAnchor="text" w:horzAnchor="margin" w:tblpXSpec="center" w:tblpY="187"/>
              <w:tblW w:w="8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30"/>
              <w:gridCol w:w="2528"/>
              <w:gridCol w:w="2835"/>
            </w:tblGrid>
            <w:tr w:rsidR="00407273" w:rsidRPr="00407273" w:rsidTr="00670B71">
              <w:tc>
                <w:tcPr>
                  <w:tcW w:w="2830" w:type="dxa"/>
                </w:tcPr>
                <w:p w:rsidR="00407273" w:rsidRPr="00407273" w:rsidRDefault="00407273" w:rsidP="00670B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72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Командное место</w:t>
                  </w:r>
                </w:p>
              </w:tc>
              <w:tc>
                <w:tcPr>
                  <w:tcW w:w="2528" w:type="dxa"/>
                </w:tcPr>
                <w:p w:rsidR="00407273" w:rsidRPr="00407273" w:rsidRDefault="00407273" w:rsidP="00670B71">
                  <w:pPr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72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2835" w:type="dxa"/>
                </w:tcPr>
                <w:p w:rsidR="00407273" w:rsidRPr="00407273" w:rsidRDefault="00407273" w:rsidP="00670B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72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Средний балл</w:t>
                  </w:r>
                </w:p>
              </w:tc>
            </w:tr>
            <w:tr w:rsidR="00407273" w:rsidRPr="00407273" w:rsidTr="00670B71">
              <w:tc>
                <w:tcPr>
                  <w:tcW w:w="2830" w:type="dxa"/>
                </w:tcPr>
                <w:p w:rsidR="00407273" w:rsidRPr="00407273" w:rsidRDefault="00407273" w:rsidP="00670B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72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8" w:type="dxa"/>
                </w:tcPr>
                <w:p w:rsidR="00407273" w:rsidRPr="00407273" w:rsidRDefault="00407273" w:rsidP="00670B7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72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Василеостровский</w:t>
                  </w:r>
                </w:p>
              </w:tc>
              <w:tc>
                <w:tcPr>
                  <w:tcW w:w="2835" w:type="dxa"/>
                </w:tcPr>
                <w:p w:rsidR="00407273" w:rsidRPr="00407273" w:rsidRDefault="00407273" w:rsidP="00670B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72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55,33</w:t>
                  </w:r>
                </w:p>
              </w:tc>
            </w:tr>
            <w:tr w:rsidR="00407273" w:rsidRPr="00407273" w:rsidTr="00670B71">
              <w:tc>
                <w:tcPr>
                  <w:tcW w:w="2830" w:type="dxa"/>
                </w:tcPr>
                <w:p w:rsidR="00407273" w:rsidRPr="00407273" w:rsidRDefault="00407273" w:rsidP="00670B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72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28" w:type="dxa"/>
                </w:tcPr>
                <w:p w:rsidR="00407273" w:rsidRPr="00407273" w:rsidRDefault="00407273" w:rsidP="00670B7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72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Центральный</w:t>
                  </w:r>
                </w:p>
              </w:tc>
              <w:tc>
                <w:tcPr>
                  <w:tcW w:w="2835" w:type="dxa"/>
                </w:tcPr>
                <w:p w:rsidR="00407273" w:rsidRPr="00407273" w:rsidRDefault="00407273" w:rsidP="00670B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72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54,71</w:t>
                  </w:r>
                </w:p>
              </w:tc>
            </w:tr>
            <w:tr w:rsidR="00407273" w:rsidRPr="00407273" w:rsidTr="00670B71">
              <w:tc>
                <w:tcPr>
                  <w:tcW w:w="2830" w:type="dxa"/>
                </w:tcPr>
                <w:p w:rsidR="00407273" w:rsidRPr="00407273" w:rsidRDefault="00407273" w:rsidP="00670B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72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28" w:type="dxa"/>
                </w:tcPr>
                <w:p w:rsidR="00407273" w:rsidRPr="00407273" w:rsidRDefault="00407273" w:rsidP="00670B7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4072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Красносельский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407273" w:rsidRPr="00407273" w:rsidRDefault="00407273" w:rsidP="00670B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72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54,50</w:t>
                  </w:r>
                </w:p>
              </w:tc>
            </w:tr>
          </w:tbl>
          <w:p w:rsidR="00407273" w:rsidRPr="00407273" w:rsidRDefault="00407273" w:rsidP="00407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73" w:rsidRPr="00407273" w:rsidRDefault="00407273" w:rsidP="00407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73" w:rsidRPr="00407273" w:rsidRDefault="00407273" w:rsidP="00407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73" w:rsidRPr="00407273" w:rsidRDefault="00407273" w:rsidP="004072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273" w:rsidRPr="00407273" w:rsidRDefault="00407273" w:rsidP="004072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273" w:rsidRPr="00407273" w:rsidRDefault="00407273" w:rsidP="0040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73" w:rsidRPr="00407273" w:rsidRDefault="00407273" w:rsidP="0040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73" w:rsidRPr="00407273" w:rsidRDefault="00407273" w:rsidP="0040727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07273">
              <w:rPr>
                <w:rFonts w:ascii="Times New Roman" w:hAnsi="Times New Roman" w:cs="Times New Roman"/>
                <w:sz w:val="24"/>
                <w:szCs w:val="24"/>
              </w:rPr>
              <w:t xml:space="preserve">2.  27.04 в 15.00 в </w:t>
            </w:r>
            <w:r w:rsidRPr="0040727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«Экономическом колледже» </w:t>
            </w:r>
            <w:r w:rsidRPr="00407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Авангардная, дом 16 корп. </w:t>
            </w:r>
            <w:r w:rsidR="008F5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407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остоится </w:t>
            </w:r>
            <w:r w:rsidRPr="0040727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Информационное совещание ответственных за работу по профориентации в ОУ </w:t>
            </w:r>
            <w:r w:rsidRPr="004072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7273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407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 ОУ</w:t>
            </w:r>
            <w:proofErr w:type="gramStart"/>
            <w:r w:rsidRPr="00407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07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итоги, проблемы, планы.</w:t>
            </w:r>
          </w:p>
          <w:p w:rsidR="00407273" w:rsidRDefault="00407273" w:rsidP="0040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27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мероприятий по профориентации в апреле ОУ № 505. 398. 391. </w:t>
            </w:r>
          </w:p>
          <w:p w:rsidR="00407273" w:rsidRPr="008F5637" w:rsidRDefault="00407273" w:rsidP="008F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273">
              <w:rPr>
                <w:rFonts w:ascii="Times New Roman" w:hAnsi="Times New Roman" w:cs="Times New Roman"/>
                <w:sz w:val="24"/>
                <w:szCs w:val="24"/>
              </w:rPr>
              <w:t>Не прислали до сих пор приглашения на мероприятие!!!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407273" w:rsidRPr="006D6B9A" w:rsidRDefault="00407273" w:rsidP="007D475D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:rsidR="00407273" w:rsidRPr="006D6B9A" w:rsidRDefault="00407273" w:rsidP="007D47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73" w:rsidRPr="006D6B9A" w:rsidTr="007F0524">
        <w:tc>
          <w:tcPr>
            <w:tcW w:w="168" w:type="pct"/>
          </w:tcPr>
          <w:p w:rsidR="00407273" w:rsidRPr="007D475D" w:rsidRDefault="00407273" w:rsidP="007F0524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pct"/>
          </w:tcPr>
          <w:p w:rsidR="00407273" w:rsidRPr="00407273" w:rsidRDefault="00407273" w:rsidP="0040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7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педагогических достижений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2017-2018 учебный год</w:t>
            </w:r>
          </w:p>
          <w:p w:rsidR="00407273" w:rsidRDefault="00407273" w:rsidP="00407273">
            <w:pPr>
              <w:pStyle w:val="aa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273">
              <w:rPr>
                <w:rFonts w:ascii="Times New Roman" w:hAnsi="Times New Roman" w:cs="Times New Roman"/>
                <w:sz w:val="24"/>
                <w:szCs w:val="24"/>
              </w:rPr>
              <w:t>Необходимо готовить участников на конку</w:t>
            </w:r>
            <w:proofErr w:type="gramStart"/>
            <w:r w:rsidRPr="00407273">
              <w:rPr>
                <w:rFonts w:ascii="Times New Roman" w:hAnsi="Times New Roman" w:cs="Times New Roman"/>
                <w:sz w:val="24"/>
                <w:szCs w:val="24"/>
              </w:rPr>
              <w:t>рс в сл</w:t>
            </w:r>
            <w:proofErr w:type="gramEnd"/>
            <w:r w:rsidRPr="00407273">
              <w:rPr>
                <w:rFonts w:ascii="Times New Roman" w:hAnsi="Times New Roman" w:cs="Times New Roman"/>
                <w:sz w:val="24"/>
                <w:szCs w:val="24"/>
              </w:rPr>
              <w:t xml:space="preserve">едующем учебном году. </w:t>
            </w:r>
          </w:p>
          <w:p w:rsidR="00407273" w:rsidRPr="00407273" w:rsidRDefault="00407273" w:rsidP="00407273">
            <w:pPr>
              <w:pStyle w:val="aa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273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педагогическую помощь классным руководителям в подготовке </w:t>
            </w:r>
            <w:proofErr w:type="spellStart"/>
            <w:r w:rsidRPr="00407273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07273">
              <w:rPr>
                <w:rFonts w:ascii="Times New Roman" w:hAnsi="Times New Roman" w:cs="Times New Roman"/>
                <w:sz w:val="24"/>
                <w:szCs w:val="24"/>
              </w:rPr>
              <w:t xml:space="preserve"> и открытых мероприятий.</w:t>
            </w:r>
          </w:p>
          <w:p w:rsidR="00407273" w:rsidRPr="00407273" w:rsidRDefault="00407273" w:rsidP="00407273">
            <w:pPr>
              <w:pStyle w:val="aa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273">
              <w:rPr>
                <w:rFonts w:ascii="Times New Roman" w:hAnsi="Times New Roman" w:cs="Times New Roman"/>
                <w:sz w:val="24"/>
                <w:szCs w:val="24"/>
              </w:rPr>
              <w:t>Ждем заместителей директоров по ВР на конкурс.</w:t>
            </w:r>
          </w:p>
          <w:p w:rsidR="00407273" w:rsidRPr="00407273" w:rsidRDefault="00407273" w:rsidP="00407273">
            <w:pPr>
              <w:pStyle w:val="aa"/>
              <w:ind w:left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Методическое сопровождение заместителей директоров по воспитательной работе</w:t>
            </w:r>
          </w:p>
          <w:p w:rsidR="00407273" w:rsidRPr="00407273" w:rsidRDefault="00407273" w:rsidP="00407273">
            <w:pPr>
              <w:pStyle w:val="aa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273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Pr="00407273">
              <w:rPr>
                <w:rFonts w:ascii="Times New Roman" w:hAnsi="Times New Roman" w:cs="Times New Roman"/>
                <w:sz w:val="24"/>
                <w:szCs w:val="24"/>
              </w:rPr>
              <w:t>. Курсы заместителей директоров ««Приоритеты воспитательной деятельности в образовательных организациях в контексте Стратегии развития воспитания в Российской Федерации</w:t>
            </w:r>
          </w:p>
          <w:p w:rsidR="00407273" w:rsidRPr="00407273" w:rsidRDefault="00407273" w:rsidP="00407273">
            <w:pPr>
              <w:pStyle w:val="aa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273">
              <w:rPr>
                <w:rFonts w:ascii="Times New Roman" w:hAnsi="Times New Roman" w:cs="Times New Roman"/>
                <w:b/>
                <w:sz w:val="24"/>
                <w:szCs w:val="24"/>
              </w:rPr>
              <w:t>График занятий курсов</w:t>
            </w:r>
            <w:r w:rsidRPr="004072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7273" w:rsidRPr="00407273" w:rsidRDefault="00407273" w:rsidP="00407273">
            <w:pPr>
              <w:pStyle w:val="aa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273">
              <w:rPr>
                <w:rFonts w:ascii="Times New Roman" w:hAnsi="Times New Roman" w:cs="Times New Roman"/>
                <w:b/>
                <w:sz w:val="24"/>
                <w:szCs w:val="24"/>
              </w:rPr>
              <w:t>11.04.</w:t>
            </w:r>
            <w:r w:rsidRPr="0040727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</w:t>
            </w:r>
            <w:proofErr w:type="spellStart"/>
            <w:r w:rsidRPr="00407273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gramStart"/>
            <w:r w:rsidRPr="0040727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07273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proofErr w:type="spellEnd"/>
            <w:r w:rsidRPr="004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5D8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07273">
              <w:rPr>
                <w:rFonts w:ascii="Times New Roman" w:hAnsi="Times New Roman" w:cs="Times New Roman"/>
                <w:sz w:val="24"/>
                <w:szCs w:val="24"/>
              </w:rPr>
              <w:t>ербовой</w:t>
            </w:r>
            <w:proofErr w:type="spellEnd"/>
            <w:r w:rsidRPr="0040727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07273" w:rsidRPr="00407273" w:rsidRDefault="00407273" w:rsidP="00407273">
            <w:pPr>
              <w:pStyle w:val="aa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273">
              <w:rPr>
                <w:rFonts w:ascii="Times New Roman" w:hAnsi="Times New Roman" w:cs="Times New Roman"/>
                <w:b/>
                <w:sz w:val="24"/>
                <w:szCs w:val="24"/>
              </w:rPr>
              <w:t>11.04-25.04</w:t>
            </w:r>
            <w:r w:rsidRPr="00407273">
              <w:rPr>
                <w:rFonts w:ascii="Times New Roman" w:hAnsi="Times New Roman" w:cs="Times New Roman"/>
                <w:sz w:val="24"/>
                <w:szCs w:val="24"/>
              </w:rPr>
              <w:t>- написание программ по направлениям деятельности</w:t>
            </w:r>
          </w:p>
          <w:p w:rsidR="00407273" w:rsidRPr="00407273" w:rsidRDefault="00407273" w:rsidP="00407273">
            <w:pPr>
              <w:pStyle w:val="aa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2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25.04</w:t>
            </w:r>
            <w:r w:rsidRPr="00407273">
              <w:rPr>
                <w:rFonts w:ascii="Times New Roman" w:hAnsi="Times New Roman" w:cs="Times New Roman"/>
                <w:sz w:val="24"/>
                <w:szCs w:val="24"/>
              </w:rPr>
              <w:t>-защита проектов програм</w:t>
            </w:r>
            <w:proofErr w:type="gramStart"/>
            <w:r w:rsidRPr="00407273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407273">
              <w:rPr>
                <w:rFonts w:ascii="Times New Roman" w:hAnsi="Times New Roman" w:cs="Times New Roman"/>
                <w:sz w:val="24"/>
                <w:szCs w:val="24"/>
              </w:rPr>
              <w:t xml:space="preserve"> КУРСОВАЯ РАБОТА –зачет</w:t>
            </w:r>
          </w:p>
          <w:p w:rsidR="00407273" w:rsidRPr="00407273" w:rsidRDefault="00407273" w:rsidP="0040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2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07273">
              <w:rPr>
                <w:rFonts w:ascii="Times New Roman" w:hAnsi="Times New Roman" w:cs="Times New Roman"/>
                <w:b/>
                <w:sz w:val="24"/>
                <w:szCs w:val="24"/>
              </w:rPr>
              <w:t>25.04- 11.05</w:t>
            </w:r>
            <w:r w:rsidRPr="00407273">
              <w:rPr>
                <w:rFonts w:ascii="Times New Roman" w:hAnsi="Times New Roman" w:cs="Times New Roman"/>
                <w:sz w:val="24"/>
                <w:szCs w:val="24"/>
              </w:rPr>
              <w:t xml:space="preserve">- доработка программ, устранение замечаний. Отправка по </w:t>
            </w:r>
            <w:proofErr w:type="spellStart"/>
            <w:r w:rsidRPr="0040727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0727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07273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4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273">
              <w:rPr>
                <w:rFonts w:ascii="Times New Roman" w:hAnsi="Times New Roman" w:cs="Times New Roman"/>
                <w:color w:val="777777"/>
                <w:sz w:val="24"/>
                <w:szCs w:val="24"/>
              </w:rPr>
              <w:t xml:space="preserve"> </w:t>
            </w:r>
            <w:hyperlink r:id="rId19" w:history="1">
              <w:r w:rsidRPr="0040727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ttv07@mail.ru</w:t>
              </w:r>
            </w:hyperlink>
            <w:r w:rsidRPr="00407273">
              <w:rPr>
                <w:rFonts w:ascii="Times New Roman" w:hAnsi="Times New Roman" w:cs="Times New Roman"/>
                <w:color w:val="777777"/>
                <w:sz w:val="24"/>
                <w:szCs w:val="24"/>
              </w:rPr>
              <w:t xml:space="preserve"> </w:t>
            </w:r>
            <w:r w:rsidRPr="004072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07273">
              <w:rPr>
                <w:rFonts w:ascii="Times New Roman" w:hAnsi="Times New Roman" w:cs="Times New Roman"/>
                <w:sz w:val="24"/>
                <w:szCs w:val="24"/>
              </w:rPr>
              <w:t>Т.В.Щербовой</w:t>
            </w:r>
            <w:proofErr w:type="spellEnd"/>
          </w:p>
          <w:p w:rsidR="00407273" w:rsidRPr="00407273" w:rsidRDefault="00407273" w:rsidP="0040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273">
              <w:rPr>
                <w:rFonts w:ascii="Times New Roman" w:hAnsi="Times New Roman" w:cs="Times New Roman"/>
                <w:color w:val="777777"/>
                <w:sz w:val="24"/>
                <w:szCs w:val="24"/>
              </w:rPr>
              <w:t xml:space="preserve">   </w:t>
            </w:r>
            <w:r w:rsidRPr="00407273"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  <w:r w:rsidRPr="00407273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программы воспитательной работы «Поколение. </w:t>
            </w:r>
            <w:r w:rsidRPr="0040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072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7273" w:rsidRPr="009B5D8B" w:rsidRDefault="00407273" w:rsidP="009B5D8B">
            <w:pPr>
              <w:spacing w:line="30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07273">
              <w:rPr>
                <w:rFonts w:ascii="Times New Roman" w:hAnsi="Times New Roman" w:cs="Times New Roman"/>
                <w:b/>
                <w:sz w:val="24"/>
                <w:szCs w:val="24"/>
              </w:rPr>
              <w:t>06.06</w:t>
            </w:r>
            <w:r w:rsidRPr="00407273">
              <w:rPr>
                <w:rFonts w:ascii="Times New Roman" w:hAnsi="Times New Roman" w:cs="Times New Roman"/>
                <w:sz w:val="24"/>
                <w:szCs w:val="24"/>
              </w:rPr>
              <w:t>. -выдача удостоверений о повышение квалификации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407273" w:rsidRPr="006D6B9A" w:rsidRDefault="00407273" w:rsidP="007D475D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:rsidR="00407273" w:rsidRPr="006D6B9A" w:rsidRDefault="00407273" w:rsidP="007D47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24" w:rsidRPr="006D6B9A" w:rsidTr="007F0524">
        <w:tc>
          <w:tcPr>
            <w:tcW w:w="168" w:type="pct"/>
          </w:tcPr>
          <w:p w:rsidR="007F0524" w:rsidRPr="007F0524" w:rsidRDefault="007F0524" w:rsidP="007F0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832" w:type="pct"/>
            <w:gridSpan w:val="4"/>
            <w:shd w:val="clear" w:color="auto" w:fill="D0D6F0" w:themeFill="accent6" w:themeFillTint="33"/>
          </w:tcPr>
          <w:p w:rsidR="007F0524" w:rsidRPr="006D6B9A" w:rsidRDefault="007F0524" w:rsidP="007D47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696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ЭКСТРЕМИЗМА В ДЕТСКОЙ, МОЛОДЕЖНОЙ СРЕДЕ</w:t>
            </w:r>
          </w:p>
        </w:tc>
      </w:tr>
      <w:tr w:rsidR="007F0524" w:rsidTr="007F0524">
        <w:tc>
          <w:tcPr>
            <w:tcW w:w="168" w:type="pct"/>
          </w:tcPr>
          <w:p w:rsidR="007F0524" w:rsidRPr="006D6B9A" w:rsidRDefault="007F0524" w:rsidP="007F0524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pct"/>
          </w:tcPr>
          <w:p w:rsidR="007F0524" w:rsidRPr="007F0524" w:rsidRDefault="007F0524" w:rsidP="0070741F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2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 Правительства Российской Федерации от 29 мая 2015 г. N 996-р утверждена </w:t>
            </w:r>
            <w:r w:rsidR="00691E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0524">
              <w:rPr>
                <w:rFonts w:ascii="Times New Roman" w:hAnsi="Times New Roman" w:cs="Times New Roman"/>
                <w:sz w:val="24"/>
                <w:szCs w:val="24"/>
              </w:rPr>
              <w:t>«Стратегия воспитания в Российской Федерации до 2025 года» (стратегия формирует мощную систему противодействия националистическим, экстремистским вызовам и рискам в сфере современного детства /проектирование мотивирующей  образовательной  среды как необходимого условия "социальной ситуации развития" подрастающего  поколения).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7F0524" w:rsidRPr="000045DE" w:rsidRDefault="007F0524" w:rsidP="007D475D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:rsidR="007F0524" w:rsidRDefault="007F0524" w:rsidP="007D47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24" w:rsidTr="007F0524">
        <w:tc>
          <w:tcPr>
            <w:tcW w:w="168" w:type="pct"/>
          </w:tcPr>
          <w:p w:rsidR="007F0524" w:rsidRPr="006D6B9A" w:rsidRDefault="007F0524" w:rsidP="007F0524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pct"/>
          </w:tcPr>
          <w:p w:rsidR="007F0524" w:rsidRPr="007F0524" w:rsidRDefault="007F0524" w:rsidP="00691E27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соответствии с Планом профилактики проявления экстремизма, терроризма в детской </w:t>
            </w:r>
            <w:r w:rsidR="00691E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696E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среде общеобразовательного учреждения </w:t>
            </w:r>
            <w:r w:rsidR="00691E27"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Pr="0094696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 на 2016/2017 учебный год, (размещения Плана на сайте ГБОУ).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7F0524" w:rsidRPr="000045DE" w:rsidRDefault="007F0524" w:rsidP="007D475D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:rsidR="007F0524" w:rsidRDefault="007F0524" w:rsidP="007D47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4" w:rsidTr="00483384">
        <w:tc>
          <w:tcPr>
            <w:tcW w:w="168" w:type="pct"/>
            <w:hideMark/>
          </w:tcPr>
          <w:p w:rsidR="00483384" w:rsidRDefault="00407273" w:rsidP="007F0524">
            <w:pPr>
              <w:tabs>
                <w:tab w:val="left" w:pos="6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833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32" w:type="pct"/>
            <w:gridSpan w:val="4"/>
            <w:shd w:val="clear" w:color="auto" w:fill="D0D6F0" w:themeFill="accent6" w:themeFillTint="33"/>
            <w:hideMark/>
          </w:tcPr>
          <w:p w:rsidR="00483384" w:rsidRDefault="00691E2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  <w:r w:rsidR="00483384" w:rsidRPr="001B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ДОРОЖНО-ТРАНСПОРТНОГО ТРАВМАТИЗМА СРЕДИ ДЕТЕЙ</w:t>
            </w:r>
          </w:p>
        </w:tc>
      </w:tr>
      <w:tr w:rsidR="007F0524" w:rsidTr="007F0524">
        <w:tc>
          <w:tcPr>
            <w:tcW w:w="168" w:type="pct"/>
          </w:tcPr>
          <w:p w:rsidR="007F0524" w:rsidRDefault="007F0524" w:rsidP="007F0524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pct"/>
            <w:gridSpan w:val="2"/>
            <w:hideMark/>
          </w:tcPr>
          <w:p w:rsidR="0049554F" w:rsidRPr="0049554F" w:rsidRDefault="0049554F" w:rsidP="004955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54F">
              <w:rPr>
                <w:rFonts w:ascii="Times New Roman" w:hAnsi="Times New Roman" w:cs="Times New Roman"/>
                <w:sz w:val="24"/>
                <w:szCs w:val="24"/>
              </w:rPr>
              <w:t xml:space="preserve">С 17.04.2017 по 28.04.2017 проводится городская дистанционная олимпиада на знание ПДД (5-11 классы). </w:t>
            </w:r>
            <w:r w:rsidR="009B5D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554F">
              <w:rPr>
                <w:rFonts w:ascii="Times New Roman" w:hAnsi="Times New Roman" w:cs="Times New Roman"/>
                <w:sz w:val="24"/>
                <w:szCs w:val="24"/>
              </w:rPr>
              <w:t>Участие - обязательное. Отвечают за олимпиаду ОУ № </w:t>
            </w:r>
            <w:r w:rsidRPr="00495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167, 237, 242, 252, 385 </w:t>
            </w:r>
            <w:r w:rsidR="008F5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5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(ответственно готовятся).</w:t>
            </w:r>
          </w:p>
          <w:p w:rsidR="0049554F" w:rsidRPr="0049554F" w:rsidRDefault="0049554F" w:rsidP="004955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Остальные ОУ (участие обязательное) - по одному школьнику из определённого класса (</w:t>
            </w:r>
            <w:proofErr w:type="gramStart"/>
            <w:r w:rsidRPr="00495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</w:t>
            </w:r>
            <w:proofErr w:type="gramEnd"/>
            <w:r w:rsidRPr="00495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прилагаемый файл).</w:t>
            </w:r>
          </w:p>
          <w:p w:rsidR="0049554F" w:rsidRPr="0049554F" w:rsidRDefault="0049554F" w:rsidP="004955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54F">
              <w:rPr>
                <w:rFonts w:ascii="Times New Roman" w:hAnsi="Times New Roman" w:cs="Times New Roman"/>
                <w:bCs/>
                <w:sz w:val="24"/>
                <w:szCs w:val="24"/>
              </w:rPr>
              <w:t>Для участия подаётся сводная заявка от района, поэтому  до 11.04.2017 необходимо определить участников (ответы на вопросы ребята дают в своём ОУ, дистанционно) и </w:t>
            </w:r>
            <w:r w:rsidRPr="004955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подаете заявку</w:t>
            </w:r>
            <w:r w:rsidRPr="0049554F">
              <w:rPr>
                <w:rFonts w:ascii="Times New Roman" w:hAnsi="Times New Roman" w:cs="Times New Roman"/>
                <w:bCs/>
                <w:sz w:val="24"/>
                <w:szCs w:val="24"/>
              </w:rPr>
              <w:t> в районный Опорный центр -</w:t>
            </w:r>
            <w:r w:rsidRPr="004955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 заполняете googl-форму</w:t>
            </w:r>
            <w:r w:rsidRPr="0049554F">
              <w:rPr>
                <w:rFonts w:ascii="Times New Roman" w:hAnsi="Times New Roman" w:cs="Times New Roman"/>
                <w:bCs/>
                <w:sz w:val="24"/>
                <w:szCs w:val="24"/>
              </w:rPr>
              <w:t>: </w:t>
            </w:r>
          </w:p>
          <w:p w:rsidR="007F0524" w:rsidRPr="001B1D3E" w:rsidRDefault="0049554F" w:rsidP="008F56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49554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https://docs.google.com/forms/d/e/1FAIpQLSeQfPSmz4hb5BSnCY56k7RXU_l06OOJPC5iB7VQnYyn41jTPg/viewform?usp=sf_link</w:t>
              </w:r>
            </w:hyperlink>
            <w:r w:rsidR="008F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" w:type="pct"/>
          </w:tcPr>
          <w:p w:rsidR="007F0524" w:rsidRDefault="007F0524" w:rsidP="006F595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:rsidR="007F0524" w:rsidRDefault="007F0524" w:rsidP="006F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24" w:rsidTr="007F0524">
        <w:tc>
          <w:tcPr>
            <w:tcW w:w="168" w:type="pct"/>
          </w:tcPr>
          <w:p w:rsidR="007F0524" w:rsidRDefault="007F0524" w:rsidP="007F0524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pct"/>
            <w:gridSpan w:val="2"/>
          </w:tcPr>
          <w:p w:rsidR="007F0524" w:rsidRPr="0049554F" w:rsidRDefault="007F0524" w:rsidP="00CD4038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9554F">
              <w:rPr>
                <w:rFonts w:ascii="Times New Roman" w:hAnsi="Times New Roman" w:cs="Times New Roman"/>
                <w:b/>
                <w:sz w:val="24"/>
                <w:szCs w:val="26"/>
              </w:rPr>
              <w:t>Система мероприятий, направленных на профилактику детского дорожно-транспортного травматизма:</w:t>
            </w:r>
          </w:p>
          <w:p w:rsidR="007F0524" w:rsidRPr="0049554F" w:rsidRDefault="007F0524" w:rsidP="00CD403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9554F">
              <w:rPr>
                <w:rFonts w:ascii="Times New Roman" w:hAnsi="Times New Roman" w:cs="Times New Roman"/>
                <w:sz w:val="24"/>
                <w:szCs w:val="26"/>
              </w:rPr>
              <w:t xml:space="preserve">- Проведение мероприятий, направленных на предупреждение детского дорожно-транспортного травматизма </w:t>
            </w:r>
            <w:r w:rsidR="0049554F" w:rsidRPr="0049554F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49554F">
              <w:rPr>
                <w:rFonts w:ascii="Times New Roman" w:hAnsi="Times New Roman" w:cs="Times New Roman"/>
                <w:sz w:val="24"/>
                <w:szCs w:val="26"/>
              </w:rPr>
              <w:t xml:space="preserve">в образовательных учреждениях </w:t>
            </w:r>
            <w:r w:rsidR="0049554F" w:rsidRPr="0049554F">
              <w:rPr>
                <w:rFonts w:ascii="Times New Roman" w:hAnsi="Times New Roman" w:cs="Times New Roman"/>
                <w:sz w:val="24"/>
                <w:szCs w:val="26"/>
              </w:rPr>
              <w:t>Красносельского</w:t>
            </w:r>
            <w:r w:rsidRPr="0049554F">
              <w:rPr>
                <w:rFonts w:ascii="Times New Roman" w:hAnsi="Times New Roman" w:cs="Times New Roman"/>
                <w:sz w:val="24"/>
                <w:szCs w:val="26"/>
              </w:rPr>
              <w:t xml:space="preserve"> района  Санкт-Петербурга на 2016/2017 учебный год (по планам ГБОУ), размещения Плана на сайте ГБОУ. </w:t>
            </w:r>
            <w:r w:rsidR="0049554F">
              <w:rPr>
                <w:rFonts w:ascii="Times New Roman" w:hAnsi="Times New Roman" w:cs="Times New Roman"/>
                <w:sz w:val="24"/>
                <w:szCs w:val="26"/>
              </w:rPr>
              <w:t>Использование в работе анализа травматизма за 3 месяца 2017 года</w:t>
            </w:r>
          </w:p>
          <w:p w:rsidR="007F0524" w:rsidRPr="00CD4038" w:rsidRDefault="007F0524" w:rsidP="00CD403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9554F">
              <w:rPr>
                <w:rFonts w:ascii="Times New Roman" w:hAnsi="Times New Roman" w:cs="Times New Roman"/>
                <w:sz w:val="24"/>
                <w:szCs w:val="26"/>
              </w:rPr>
              <w:t>- Обеспечение реализации мероприятий по</w:t>
            </w:r>
            <w:r w:rsidRPr="00CD4038">
              <w:rPr>
                <w:rFonts w:ascii="Times New Roman" w:hAnsi="Times New Roman" w:cs="Times New Roman"/>
                <w:sz w:val="24"/>
                <w:szCs w:val="26"/>
              </w:rPr>
              <w:t xml:space="preserve"> формированию у воспитанников детских садов и обучающихся образовательных учреждений района законопослушного поведения на дорогах.</w:t>
            </w:r>
          </w:p>
          <w:p w:rsidR="007F0524" w:rsidRPr="00CD4038" w:rsidRDefault="007F0524" w:rsidP="00CD403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D4038">
              <w:rPr>
                <w:rFonts w:ascii="Times New Roman" w:hAnsi="Times New Roman" w:cs="Times New Roman"/>
                <w:sz w:val="24"/>
                <w:szCs w:val="26"/>
              </w:rPr>
              <w:t xml:space="preserve">- Организация и проведение  в образовательных учреждениях района мероприятий, направленных на разъяснение необходимости правильного применения </w:t>
            </w:r>
            <w:proofErr w:type="spellStart"/>
            <w:r w:rsidRPr="00CD4038">
              <w:rPr>
                <w:rFonts w:ascii="Times New Roman" w:hAnsi="Times New Roman" w:cs="Times New Roman"/>
                <w:sz w:val="24"/>
                <w:szCs w:val="26"/>
              </w:rPr>
              <w:t>световозвращающих</w:t>
            </w:r>
            <w:proofErr w:type="spellEnd"/>
            <w:r w:rsidRPr="00CD4038">
              <w:rPr>
                <w:rFonts w:ascii="Times New Roman" w:hAnsi="Times New Roman" w:cs="Times New Roman"/>
                <w:sz w:val="24"/>
                <w:szCs w:val="26"/>
              </w:rPr>
              <w:t xml:space="preserve"> элементов в процессе участия в дорожном движении, </w:t>
            </w:r>
            <w:r w:rsidR="0049554F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CD4038">
              <w:rPr>
                <w:rFonts w:ascii="Times New Roman" w:hAnsi="Times New Roman" w:cs="Times New Roman"/>
                <w:sz w:val="24"/>
                <w:szCs w:val="26"/>
              </w:rPr>
              <w:t xml:space="preserve">а также контроль за использованием </w:t>
            </w:r>
            <w:proofErr w:type="gramStart"/>
            <w:r w:rsidRPr="00CD4038">
              <w:rPr>
                <w:rFonts w:ascii="Times New Roman" w:hAnsi="Times New Roman" w:cs="Times New Roman"/>
                <w:sz w:val="24"/>
                <w:szCs w:val="26"/>
              </w:rPr>
              <w:t>обучающимися</w:t>
            </w:r>
            <w:proofErr w:type="gramEnd"/>
            <w:r w:rsidRPr="00CD403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CD4038">
              <w:rPr>
                <w:rFonts w:ascii="Times New Roman" w:hAnsi="Times New Roman" w:cs="Times New Roman"/>
                <w:sz w:val="24"/>
                <w:szCs w:val="26"/>
              </w:rPr>
              <w:t>световозвращающих</w:t>
            </w:r>
            <w:proofErr w:type="spellEnd"/>
            <w:r w:rsidRPr="00CD4038">
              <w:rPr>
                <w:rFonts w:ascii="Times New Roman" w:hAnsi="Times New Roman" w:cs="Times New Roman"/>
                <w:sz w:val="24"/>
                <w:szCs w:val="26"/>
              </w:rPr>
              <w:t xml:space="preserve"> элементов с привлечением членов родительских комитетов.</w:t>
            </w:r>
          </w:p>
          <w:p w:rsidR="007F0524" w:rsidRPr="00CD4038" w:rsidRDefault="007F0524" w:rsidP="00CD403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D4038">
              <w:rPr>
                <w:rFonts w:ascii="Times New Roman" w:hAnsi="Times New Roman" w:cs="Times New Roman"/>
                <w:sz w:val="24"/>
                <w:szCs w:val="26"/>
              </w:rPr>
              <w:t xml:space="preserve">- Организация и обеспечение проведения дополнительных мероприятий и родительских собраний по вопросам </w:t>
            </w:r>
            <w:r w:rsidRPr="00CD4038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соблюдения требований законодательства при организации и осуществлении организованных перевозок детей автобусами с приглашением сотрудников ГИБДД территориальных органов МВД России на районном уровне </w:t>
            </w:r>
            <w:r w:rsidR="0049554F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CD4038">
              <w:rPr>
                <w:rFonts w:ascii="Times New Roman" w:hAnsi="Times New Roman" w:cs="Times New Roman"/>
                <w:sz w:val="24"/>
                <w:szCs w:val="26"/>
              </w:rPr>
              <w:t>и органов прокуратуры Санкт-Петербурга.</w:t>
            </w:r>
          </w:p>
          <w:p w:rsidR="007F0524" w:rsidRPr="009B5D8B" w:rsidRDefault="007F0524" w:rsidP="00CD403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91" w:type="pct"/>
          </w:tcPr>
          <w:p w:rsidR="007F0524" w:rsidRDefault="007F0524" w:rsidP="006F595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:rsidR="007F0524" w:rsidRDefault="007F0524" w:rsidP="006F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4" w:rsidTr="00483384">
        <w:tc>
          <w:tcPr>
            <w:tcW w:w="168" w:type="pct"/>
          </w:tcPr>
          <w:p w:rsidR="00483384" w:rsidRPr="00CA76B8" w:rsidRDefault="00483384" w:rsidP="007F0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832" w:type="pct"/>
            <w:gridSpan w:val="4"/>
            <w:shd w:val="clear" w:color="auto" w:fill="D0D6F0" w:themeFill="accent6" w:themeFillTint="33"/>
          </w:tcPr>
          <w:p w:rsidR="00483384" w:rsidRDefault="00483384" w:rsidP="006F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CD">
              <w:rPr>
                <w:rFonts w:ascii="Times New Roman" w:hAnsi="Times New Roman" w:cs="Times New Roman"/>
                <w:b/>
                <w:sz w:val="24"/>
                <w:szCs w:val="24"/>
              </w:rPr>
              <w:t>О ПРОФИЛАКТИКЕ ДЕТСКОГО ТРАВМАТИЗМА НА ОБЪЕКТАХ ЖЕЛЕЗНОДОРОЖНОГО ТРАНСПОРТА</w:t>
            </w:r>
          </w:p>
        </w:tc>
      </w:tr>
      <w:tr w:rsidR="007F0524" w:rsidTr="007F0524">
        <w:tc>
          <w:tcPr>
            <w:tcW w:w="168" w:type="pct"/>
          </w:tcPr>
          <w:p w:rsidR="007F0524" w:rsidRDefault="007F0524" w:rsidP="007F0524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pct"/>
            <w:gridSpan w:val="2"/>
          </w:tcPr>
          <w:p w:rsidR="007F0524" w:rsidRPr="00CA76B8" w:rsidRDefault="007F0524" w:rsidP="00CA76B8">
            <w:pPr>
              <w:pStyle w:val="aa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6B8">
              <w:rPr>
                <w:rFonts w:ascii="Times New Roman" w:hAnsi="Times New Roman" w:cs="Times New Roman"/>
                <w:sz w:val="24"/>
                <w:szCs w:val="24"/>
              </w:rPr>
              <w:t>Необходимо усилить профилактическую работу по предупреждению случаев детского травматизма на объектах железнодорожного транспорта (</w:t>
            </w:r>
            <w:r w:rsidR="008F5637" w:rsidRPr="00CA76B8">
              <w:rPr>
                <w:rFonts w:ascii="Times New Roman" w:hAnsi="Times New Roman" w:cs="Times New Roman"/>
                <w:sz w:val="24"/>
                <w:szCs w:val="24"/>
              </w:rPr>
              <w:t>целесообразно</w:t>
            </w:r>
            <w:r w:rsidRPr="00CA76B8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классных часов, бесед, инструктажей обратить особое внимание обучающихся на необходимость безусловного соблюдения правил безопасного поведения </w:t>
            </w:r>
            <w:r w:rsidR="004955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6B8">
              <w:rPr>
                <w:rFonts w:ascii="Times New Roman" w:hAnsi="Times New Roman" w:cs="Times New Roman"/>
                <w:sz w:val="24"/>
                <w:szCs w:val="24"/>
              </w:rPr>
              <w:t>на железнодорожном транспорте).</w:t>
            </w:r>
          </w:p>
          <w:p w:rsidR="007F0524" w:rsidRDefault="007F0524" w:rsidP="00CA76B8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Информационно-методические материалы в виде плакатов, памяток, брошюр, обучающих презентаций </w:t>
            </w:r>
            <w:r w:rsidR="004955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6B8">
              <w:rPr>
                <w:rFonts w:ascii="Times New Roman" w:hAnsi="Times New Roman" w:cs="Times New Roman"/>
                <w:sz w:val="24"/>
                <w:szCs w:val="24"/>
              </w:rPr>
              <w:t xml:space="preserve">и видеороликов, фильмов, мультфильмов доступны для скачивания по ссылке - </w:t>
            </w:r>
            <w:hyperlink r:id="rId21" w:history="1">
              <w:r w:rsidRPr="001F17A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https://yadi.sk/d/H2YYxgfv33MmPA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</w:tcPr>
          <w:p w:rsidR="007F0524" w:rsidRDefault="007F0524" w:rsidP="006F595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:rsidR="007F0524" w:rsidRDefault="007F0524" w:rsidP="006F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24" w:rsidTr="007F0524">
        <w:tc>
          <w:tcPr>
            <w:tcW w:w="168" w:type="pct"/>
          </w:tcPr>
          <w:p w:rsidR="007F0524" w:rsidRDefault="007F0524" w:rsidP="007F0524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pct"/>
            <w:gridSpan w:val="2"/>
          </w:tcPr>
          <w:p w:rsidR="007F0524" w:rsidRDefault="007F0524" w:rsidP="003F36A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9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 w:rsidRPr="002C219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C219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района Федерального государственного учреждения культуры «Центральный музей железнодорожного транспорта»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2195">
              <w:rPr>
                <w:rFonts w:ascii="Times New Roman" w:hAnsi="Times New Roman" w:cs="Times New Roman"/>
                <w:sz w:val="24"/>
                <w:szCs w:val="24"/>
              </w:rPr>
              <w:t>(информация в разделе «Культурно-познавательные программы»)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524" w:rsidRPr="00304DE2" w:rsidRDefault="007F0524" w:rsidP="00304DE2">
            <w:pPr>
              <w:pStyle w:val="aa"/>
              <w:numPr>
                <w:ilvl w:val="0"/>
                <w:numId w:val="5"/>
              </w:numPr>
              <w:ind w:left="-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4DE2">
              <w:rPr>
                <w:rFonts w:ascii="Times New Roman" w:hAnsi="Times New Roman" w:cs="Times New Roman"/>
                <w:sz w:val="24"/>
                <w:szCs w:val="24"/>
              </w:rPr>
              <w:t xml:space="preserve"> целью активизации профилактической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DE2">
              <w:rPr>
                <w:rFonts w:ascii="Times New Roman" w:hAnsi="Times New Roman" w:cs="Times New Roman"/>
                <w:sz w:val="24"/>
                <w:szCs w:val="24"/>
              </w:rPr>
              <w:t>работы по предупреждению травматизма обучающихся необходимо взять на особый контроль проведение мероприятий по профилактике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DE2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дорожно-транспортного травматизма, обратив особое внимание на мероприятия по предупреждению травмирования детей и подростков на объектах железнодорожной инфраструктуры. Информацию о проведенных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Pr="00304DE2">
              <w:rPr>
                <w:rFonts w:ascii="Times New Roman" w:hAnsi="Times New Roman" w:cs="Times New Roman"/>
                <w:sz w:val="24"/>
                <w:szCs w:val="24"/>
              </w:rPr>
              <w:t>разместить на сайтах общеобразовательных учреждений.</w:t>
            </w:r>
          </w:p>
          <w:p w:rsidR="007F0524" w:rsidRPr="008F5637" w:rsidRDefault="007F0524" w:rsidP="008F5637">
            <w:pPr>
              <w:pStyle w:val="aa"/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E2">
              <w:rPr>
                <w:rFonts w:ascii="Times New Roman" w:hAnsi="Times New Roman" w:cs="Times New Roman"/>
                <w:sz w:val="24"/>
                <w:szCs w:val="24"/>
              </w:rPr>
              <w:t>В период с 15 по 24 марта 2017 года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«РЖД» Октябрьская железная дорога провел </w:t>
            </w:r>
            <w:r w:rsidRPr="00304DE2">
              <w:rPr>
                <w:rFonts w:ascii="Times New Roman" w:hAnsi="Times New Roman" w:cs="Times New Roman"/>
                <w:sz w:val="24"/>
                <w:szCs w:val="24"/>
              </w:rPr>
              <w:t xml:space="preserve"> декаду «Безопасные каникулы». Межведомственный план мероприятий по профилактике травматизма среди несовершеннолетних </w:t>
            </w:r>
            <w:r w:rsidR="004955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DE2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объектах Октябрьской железной дороги на 2017 год размешен на сайте Комитета по образованию </w:t>
            </w:r>
            <w:hyperlink r:id="rId22" w:history="1">
              <w:r w:rsidRPr="0007361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http://k-obr.spb.ru/page/747</w:t>
              </w:r>
            </w:hyperlink>
            <w:r w:rsidRPr="00304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524" w:rsidRPr="006D1F39" w:rsidRDefault="007F0524" w:rsidP="006D1F39">
            <w:pPr>
              <w:pStyle w:val="aa"/>
              <w:ind w:left="-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F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20.04.2017 по 29.04.2017 года - Глобальная неделя безопасности дорожного движения (профилактические мероприятия по профилактике детского </w:t>
            </w:r>
            <w:proofErr w:type="spellStart"/>
            <w:r w:rsidRPr="006D1F39">
              <w:rPr>
                <w:rFonts w:ascii="Times New Roman" w:hAnsi="Times New Roman" w:cs="Times New Roman"/>
                <w:i/>
                <w:sz w:val="24"/>
                <w:szCs w:val="24"/>
              </w:rPr>
              <w:t>дорожно</w:t>
            </w:r>
            <w:proofErr w:type="spellEnd"/>
            <w:r w:rsidRPr="006D1F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транспортного травматизма).</w:t>
            </w:r>
          </w:p>
          <w:p w:rsidR="007F0524" w:rsidRPr="006D1F39" w:rsidRDefault="007F0524" w:rsidP="006D1F39">
            <w:pPr>
              <w:pStyle w:val="aa"/>
              <w:ind w:left="-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F39">
              <w:rPr>
                <w:rFonts w:ascii="Times New Roman" w:hAnsi="Times New Roman" w:cs="Times New Roman"/>
                <w:i/>
                <w:sz w:val="24"/>
                <w:szCs w:val="24"/>
              </w:rPr>
              <w:t>С 21.04.2017 по 23.04.2017 года – Городской слет – семинар для отрядов юных инспекторов движения.</w:t>
            </w:r>
          </w:p>
          <w:p w:rsidR="007F0524" w:rsidRPr="006D1F39" w:rsidRDefault="007F0524" w:rsidP="006D1F39">
            <w:pPr>
              <w:pStyle w:val="aa"/>
              <w:ind w:left="-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F39">
              <w:rPr>
                <w:rFonts w:ascii="Times New Roman" w:hAnsi="Times New Roman" w:cs="Times New Roman"/>
                <w:i/>
                <w:sz w:val="24"/>
                <w:szCs w:val="24"/>
              </w:rPr>
              <w:t>Май 2017 года – городской семейный конкурс «Дружная семья знает ПДД от А до Я».</w:t>
            </w:r>
          </w:p>
          <w:p w:rsidR="007F0524" w:rsidRPr="006D1F39" w:rsidRDefault="007F0524" w:rsidP="006D1F39">
            <w:pPr>
              <w:pStyle w:val="aa"/>
              <w:ind w:left="-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F39">
              <w:rPr>
                <w:rFonts w:ascii="Times New Roman" w:hAnsi="Times New Roman" w:cs="Times New Roman"/>
                <w:i/>
                <w:sz w:val="24"/>
                <w:szCs w:val="24"/>
              </w:rPr>
              <w:t>С 22.05.2017 по 01.06.2017 года - Профилактическая акция «Внимание - дети!» (по плану) совместно с ГИБДД.</w:t>
            </w:r>
          </w:p>
          <w:p w:rsidR="007F0524" w:rsidRPr="008F5637" w:rsidRDefault="007F0524" w:rsidP="008F5637">
            <w:pPr>
              <w:pStyle w:val="aa"/>
              <w:ind w:left="-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F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22.05.2017 года - «Единый день детской дорожной безопасности в Санкт-Петербурге» в образовательных учреждениях Санкт-Петербурга с  привлечением сотрудников территориальных органов УМБД России </w:t>
            </w:r>
            <w:r w:rsidR="009B5D8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D1F39">
              <w:rPr>
                <w:rFonts w:ascii="Times New Roman" w:hAnsi="Times New Roman" w:cs="Times New Roman"/>
                <w:i/>
                <w:sz w:val="24"/>
                <w:szCs w:val="24"/>
              </w:rPr>
              <w:t>по Санкт-Петербургу и ЛО, прокуратуры Санкт-Петербургского линейного Управления на транспорте МВД России.</w:t>
            </w:r>
          </w:p>
        </w:tc>
        <w:tc>
          <w:tcPr>
            <w:tcW w:w="491" w:type="pct"/>
          </w:tcPr>
          <w:p w:rsidR="007F0524" w:rsidRDefault="007F0524" w:rsidP="006F595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:rsidR="007F0524" w:rsidRDefault="007F0524" w:rsidP="006F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4" w:rsidTr="00483384">
        <w:tc>
          <w:tcPr>
            <w:tcW w:w="168" w:type="pct"/>
          </w:tcPr>
          <w:p w:rsidR="00483384" w:rsidRPr="00637A97" w:rsidRDefault="00483384" w:rsidP="007F0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832" w:type="pct"/>
            <w:gridSpan w:val="4"/>
            <w:shd w:val="clear" w:color="auto" w:fill="D0D6F0" w:themeFill="accent6" w:themeFillTint="33"/>
            <w:hideMark/>
          </w:tcPr>
          <w:p w:rsidR="00483384" w:rsidRDefault="00483384" w:rsidP="004072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D3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ПЕРЕВОЗОК ОРГАНИЗОВАННЫХ ГРУПП ОБУЧАЮЩИХСЯ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7F0524" w:rsidTr="007F0524">
        <w:tc>
          <w:tcPr>
            <w:tcW w:w="168" w:type="pct"/>
          </w:tcPr>
          <w:p w:rsidR="007F0524" w:rsidRDefault="007F0524" w:rsidP="007F0524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pct"/>
            <w:gridSpan w:val="2"/>
          </w:tcPr>
          <w:p w:rsidR="007F0524" w:rsidRDefault="007F0524" w:rsidP="00CD4038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Неукоснительное исполнение:</w:t>
            </w:r>
          </w:p>
          <w:p w:rsidR="007F0524" w:rsidRDefault="007F0524" w:rsidP="00CD403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 Требований Правил организованной перевозки групп детей автобусами, утвержденных постановлением Правительства Российской Федерации № 1177 от 17.12.2013, особенно в части уведомления территориальных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подразделений ГИБДД о перевозке, а в случае осуществления межрайонных и межрегиональных перевозок направления уведомления в УГИБДД по Санкт-Петербургу и Ленинградской обл. </w:t>
            </w:r>
          </w:p>
          <w:p w:rsidR="007F0524" w:rsidRDefault="007F0524" w:rsidP="00CD403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Требований Правил пункта 3 Правил организованной перевозки групп детей автобусами, утвержденных постановлением Правительства Российской Федерации от 17.12.2013 № 1177, в части, касающейся требований к году выпуска автобуса, вступают в силу с </w:t>
            </w:r>
            <w:r w:rsidRPr="00691E27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01 июля 2017 года.</w:t>
            </w:r>
          </w:p>
          <w:p w:rsidR="007F0524" w:rsidRDefault="007F0524" w:rsidP="00CD403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Требований об административной ответственности за нарушение Правил организованной перевозки групп детей автобусами в соответствии с Федеральным законом от 01.05.2016 года № 138-ФЗ.</w:t>
            </w:r>
          </w:p>
          <w:p w:rsidR="007F0524" w:rsidRDefault="007F0524" w:rsidP="00CD403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Требований о неукоснительном исполнении Федерального закона «О порядке выезда из Российской Федерации </w:t>
            </w:r>
            <w:r w:rsidR="00691E27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 въезда в Российскую Федерацию» от 15.08.1996 № 114-ФЗ по вопросу организации выезда организованных групп школьников в образовательные поездки за пределы Российской Федерации. Порядок выезда российских граждан </w:t>
            </w:r>
            <w:r w:rsidR="00691E27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за пределы Российской Федерации регулируется Федеральным законом от 15.08.1996 № 114-ФЗ «О порядке выезда </w:t>
            </w:r>
            <w:r w:rsidR="00691E27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>
              <w:rPr>
                <w:rFonts w:ascii="Times New Roman" w:hAnsi="Times New Roman" w:cs="Times New Roman"/>
                <w:sz w:val="24"/>
                <w:szCs w:val="26"/>
              </w:rPr>
              <w:t>из Российской Федерации и въезда в Российскую Федерацию».</w:t>
            </w:r>
          </w:p>
          <w:p w:rsidR="007F0524" w:rsidRDefault="007F0524" w:rsidP="00CD4038">
            <w:pPr>
              <w:jc w:val="both"/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В целях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>повышения безопасности организованных перевозок групп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 автобусами дополнительно сообщаем:</w:t>
            </w:r>
          </w:p>
          <w:p w:rsidR="007F0524" w:rsidRDefault="007F0524" w:rsidP="00CD403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 На сайте Управления ГИБДД ГУ МВД России по г. Санкт-Петербургу и Ленинградской области (</w:t>
            </w:r>
            <w:hyperlink r:id="rId23" w:history="1">
              <w:r>
                <w:rPr>
                  <w:rStyle w:val="a9"/>
                  <w:rFonts w:ascii="Times New Roman" w:hAnsi="Times New Roman" w:cs="Times New Roman"/>
                  <w:sz w:val="24"/>
                  <w:szCs w:val="26"/>
                </w:rPr>
                <w:t>http://www.gibdd.ru/r/78/news/2960137/</w:t>
              </w:r>
            </w:hyperlink>
            <w:r>
              <w:rPr>
                <w:rFonts w:ascii="Times New Roman" w:hAnsi="Times New Roman" w:cs="Times New Roman"/>
                <w:sz w:val="24"/>
                <w:szCs w:val="26"/>
              </w:rPr>
              <w:t>),  (http://www.gibdd.ru/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people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/) размещена обновленная информация </w:t>
            </w:r>
            <w:r w:rsidR="00691E27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>
              <w:rPr>
                <w:rFonts w:ascii="Times New Roman" w:hAnsi="Times New Roman" w:cs="Times New Roman"/>
                <w:sz w:val="24"/>
                <w:szCs w:val="26"/>
              </w:rPr>
              <w:t>по порядку подачи заявки на сопровождение автобусов при организации перевозки групп детей.</w:t>
            </w:r>
          </w:p>
          <w:p w:rsidR="007F0524" w:rsidRDefault="007F0524" w:rsidP="00CD403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На официальном сайте Администрации Санкт-Петербурга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gov.spb.ru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), на странице Комитета по транспорту </w:t>
            </w:r>
            <w:r w:rsidR="00691E27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в разделе «Организация перевозок» размещен реестр транспортных предприятий, осуществляющих детские перевозки в соответствии с Правилами, утвержденными постановлением Правительства Российской Федерации </w:t>
            </w:r>
            <w:r w:rsidR="00691E27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>
              <w:rPr>
                <w:rFonts w:ascii="Times New Roman" w:hAnsi="Times New Roman" w:cs="Times New Roman"/>
                <w:sz w:val="24"/>
                <w:szCs w:val="26"/>
              </w:rPr>
              <w:t>от 17.12.2016 № 1177.</w:t>
            </w:r>
          </w:p>
          <w:p w:rsidR="007F0524" w:rsidRPr="00407273" w:rsidRDefault="007F0524" w:rsidP="00CD4038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Перечень документов для предоставления на согласование заявок на организацию перевозок  обучающихся (воспитанников) образовательных  учреждений  района в отдел образования Санкт-Петербурга и ГИБДД УМВД России по </w:t>
            </w:r>
            <w:r w:rsidR="00691E27">
              <w:rPr>
                <w:rFonts w:ascii="Times New Roman" w:hAnsi="Times New Roman" w:cs="Times New Roman"/>
                <w:b/>
                <w:sz w:val="24"/>
                <w:szCs w:val="26"/>
              </w:rPr>
              <w:t>Красносельскому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району Санкт-Петербурга в соответствии с требованиями постановления Правительства Российской Федерации № 1177 от 17.12.2013 года</w:t>
            </w:r>
          </w:p>
          <w:p w:rsidR="007F0524" w:rsidRDefault="007F0524" w:rsidP="00CD403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Направление заявок в отдел образования  на согласование перевозки  обучающихся (воспитанников) осуществляется 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не менее  чем за 1</w:t>
            </w:r>
            <w:r w:rsidR="00691E27">
              <w:rPr>
                <w:rFonts w:ascii="Times New Roman" w:hAnsi="Times New Roman" w:cs="Times New Roman"/>
                <w:b/>
                <w:sz w:val="24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дней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от дня выезда группы, согласованные заявки отделом образования необходимо забирать </w:t>
            </w:r>
            <w:r w:rsidR="00691E27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до начала выезда группы. </w:t>
            </w:r>
          </w:p>
          <w:p w:rsidR="007F0524" w:rsidRPr="001B1D3E" w:rsidRDefault="007F0524" w:rsidP="00691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Дополнительно информируем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что так же необходимо уведомить </w:t>
            </w:r>
            <w:r w:rsidR="00691E27">
              <w:rPr>
                <w:rFonts w:ascii="Times New Roman" w:hAnsi="Times New Roman" w:cs="Times New Roman"/>
                <w:sz w:val="24"/>
                <w:szCs w:val="26"/>
              </w:rPr>
              <w:t>ОГИБДД УМВД, направив ответственного представителя от ОУ! (не родителя)</w:t>
            </w:r>
          </w:p>
        </w:tc>
        <w:tc>
          <w:tcPr>
            <w:tcW w:w="491" w:type="pct"/>
          </w:tcPr>
          <w:p w:rsidR="007F0524" w:rsidRDefault="007F052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:rsidR="007F0524" w:rsidRDefault="007F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4" w:rsidTr="00483384">
        <w:tc>
          <w:tcPr>
            <w:tcW w:w="16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4" w:rsidRDefault="00483384" w:rsidP="007F0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832" w:type="pct"/>
            <w:gridSpan w:val="4"/>
            <w:shd w:val="clear" w:color="auto" w:fill="D0D6F0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4" w:rsidRPr="009B5D8B" w:rsidRDefault="009B5D8B" w:rsidP="009B5D8B">
            <w:pPr>
              <w:tabs>
                <w:tab w:val="left" w:pos="4269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5D8B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ОБРАЗОВАТЕЛЬНЫЙ ТУРИЗМ</w:t>
            </w:r>
          </w:p>
        </w:tc>
      </w:tr>
      <w:tr w:rsidR="007F0524" w:rsidTr="007F0524">
        <w:tc>
          <w:tcPr>
            <w:tcW w:w="1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524" w:rsidRDefault="007F0524" w:rsidP="007F0524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524" w:rsidRDefault="009B5D8B" w:rsidP="00CD4038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обучения. Подготовка к конференции 20.05.2017. Конкурс видеороликов.</w:t>
            </w:r>
          </w:p>
          <w:p w:rsidR="009B5D8B" w:rsidRDefault="009B5D8B" w:rsidP="009B5D8B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государственно-частного партнерства с Историко-культурным центром «Варяжский Двор».</w:t>
            </w:r>
            <w:r w:rsidR="008F5637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соглашений о сотрудничестве.</w:t>
            </w:r>
          </w:p>
          <w:p w:rsidR="009B5D8B" w:rsidRPr="001B1D3E" w:rsidRDefault="009B5D8B" w:rsidP="009B5D8B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организации международных поездок. 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524" w:rsidRDefault="007F0524" w:rsidP="00CD4038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524" w:rsidRDefault="007F052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4" w:rsidTr="00483384">
        <w:tc>
          <w:tcPr>
            <w:tcW w:w="16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4" w:rsidRDefault="00483384" w:rsidP="007F0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32" w:type="pct"/>
            <w:gridSpan w:val="4"/>
            <w:shd w:val="clear" w:color="auto" w:fill="D0D6F0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4" w:rsidRDefault="004833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«СОЗДАНИЕ УСЛОВИЙ ДЛЯ ОБЕСПЕЧЕНИЯ ОБЩЕСТВЕННОГО СОГЛАСИЯ В САНКТ – ПЕТЕРБУРГЕ» </w:t>
            </w:r>
            <w:r w:rsidR="00691E2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B1D3E">
              <w:rPr>
                <w:rFonts w:ascii="Times New Roman" w:hAnsi="Times New Roman" w:cs="Times New Roman"/>
                <w:b/>
                <w:sz w:val="24"/>
                <w:szCs w:val="24"/>
              </w:rPr>
              <w:t>НА 2015-2020 ГОДЫ»</w:t>
            </w:r>
          </w:p>
        </w:tc>
      </w:tr>
      <w:tr w:rsidR="00483384" w:rsidTr="00483384">
        <w:trPr>
          <w:trHeight w:val="170"/>
        </w:trPr>
        <w:tc>
          <w:tcPr>
            <w:tcW w:w="1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4" w:rsidRDefault="00483384" w:rsidP="007F0524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4" w:rsidRDefault="00483384" w:rsidP="00483384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D3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"Укрепление гражданского единства и гармонизация межнациональных отношений в </w:t>
            </w:r>
            <w:r w:rsidR="008F56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D3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Санкт-Петербурге  (п. 1.36, Организация посещения </w:t>
            </w:r>
            <w:proofErr w:type="gramStart"/>
            <w:r w:rsidRPr="001B1D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B1D3E">
              <w:rPr>
                <w:rFonts w:ascii="Times New Roman" w:hAnsi="Times New Roman" w:cs="Times New Roman"/>
                <w:sz w:val="24"/>
                <w:szCs w:val="24"/>
              </w:rPr>
              <w:t xml:space="preserve"> первой и второй образовательной ступени (1-4 и 5-8 </w:t>
            </w:r>
            <w:proofErr w:type="spellStart"/>
            <w:r w:rsidRPr="001B1D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D3E">
              <w:rPr>
                <w:rFonts w:ascii="Times New Roman" w:hAnsi="Times New Roman" w:cs="Times New Roman"/>
                <w:sz w:val="24"/>
                <w:szCs w:val="24"/>
              </w:rPr>
              <w:t>.) общеобразовательных учреждений Санкт-Петербурга цикла музейных образовательных программ).</w:t>
            </w:r>
          </w:p>
          <w:p w:rsidR="00483384" w:rsidRPr="001B1D3E" w:rsidRDefault="00483384" w:rsidP="0048338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и посещение </w:t>
            </w:r>
            <w:r w:rsidRPr="00304DE2">
              <w:rPr>
                <w:rFonts w:ascii="Times New Roman" w:hAnsi="Times New Roman" w:cs="Times New Roman"/>
                <w:sz w:val="24"/>
                <w:szCs w:val="24"/>
              </w:rPr>
              <w:t>музейной образовательной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Pr="00304DE2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«Современное 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тво: единство  разных взглядов»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04DE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ющимися</w:t>
            </w:r>
            <w:proofErr w:type="gramEnd"/>
            <w:r w:rsidRPr="0030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8-х </w:t>
            </w:r>
            <w:r w:rsidRPr="00304DE2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</w:t>
            </w:r>
            <w:r w:rsidRPr="0030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(по списку/графику).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84" w:rsidRDefault="00483384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4" w:rsidRDefault="004833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4" w:rsidTr="00483384">
        <w:trPr>
          <w:trHeight w:val="170"/>
        </w:trPr>
        <w:tc>
          <w:tcPr>
            <w:tcW w:w="1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4" w:rsidRPr="00483384" w:rsidRDefault="00483384" w:rsidP="00483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832" w:type="pct"/>
            <w:gridSpan w:val="4"/>
            <w:shd w:val="clear" w:color="auto" w:fill="D0D6F0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4" w:rsidRDefault="004833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ФОРМИРОВАНИЯ ЗДОРОВОГО ОБРАЗА ЖИЗНИ </w:t>
            </w:r>
            <w:proofErr w:type="gramStart"/>
            <w:r w:rsidRPr="003F0C0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83384" w:rsidTr="00483384">
        <w:trPr>
          <w:trHeight w:val="170"/>
        </w:trPr>
        <w:tc>
          <w:tcPr>
            <w:tcW w:w="1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4" w:rsidRDefault="00483384" w:rsidP="007F0524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4" w:rsidRPr="001B1D3E" w:rsidRDefault="00483384" w:rsidP="009B5D8B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соответствии Планом пропаганды здорового образа жизни, профилактики зависимого поведения и употребления ПАВ общеобразовательного учреждения </w:t>
            </w:r>
            <w:r w:rsidR="00691E27"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Pr="003F0C0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 </w:t>
            </w:r>
            <w:r w:rsidR="00691E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0C05">
              <w:rPr>
                <w:rFonts w:ascii="Times New Roman" w:hAnsi="Times New Roman" w:cs="Times New Roman"/>
                <w:sz w:val="24"/>
                <w:szCs w:val="24"/>
              </w:rPr>
              <w:t>на 2016/2017 учебный год (размещени</w:t>
            </w:r>
            <w:r w:rsidR="009B5D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0C05">
              <w:rPr>
                <w:rFonts w:ascii="Times New Roman" w:hAnsi="Times New Roman" w:cs="Times New Roman"/>
                <w:sz w:val="24"/>
                <w:szCs w:val="24"/>
              </w:rPr>
              <w:t xml:space="preserve"> Плана на сайте ГБОУ).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84" w:rsidRDefault="00483384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4" w:rsidRDefault="004833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4" w:rsidTr="00483384">
        <w:trPr>
          <w:trHeight w:val="170"/>
        </w:trPr>
        <w:tc>
          <w:tcPr>
            <w:tcW w:w="1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4" w:rsidRPr="00483384" w:rsidRDefault="00483384" w:rsidP="00483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832" w:type="pct"/>
            <w:gridSpan w:val="4"/>
            <w:shd w:val="clear" w:color="auto" w:fill="D0D6F0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4" w:rsidRDefault="004833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5">
              <w:rPr>
                <w:rFonts w:ascii="Times New Roman" w:hAnsi="Times New Roman" w:cs="Times New Roman"/>
                <w:b/>
                <w:sz w:val="24"/>
                <w:szCs w:val="24"/>
              </w:rPr>
              <w:t>НАРКОПРОФИЛАКТИКА</w:t>
            </w:r>
          </w:p>
        </w:tc>
      </w:tr>
      <w:tr w:rsidR="00483384" w:rsidTr="00483384">
        <w:trPr>
          <w:trHeight w:val="170"/>
        </w:trPr>
        <w:tc>
          <w:tcPr>
            <w:tcW w:w="1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4" w:rsidRDefault="00483384" w:rsidP="007F0524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4" w:rsidRDefault="00483384" w:rsidP="0048338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1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04 апреля - 05 мая 2017 года </w:t>
            </w:r>
            <w:r w:rsidRPr="008622FB">
              <w:rPr>
                <w:rFonts w:ascii="Times New Roman" w:hAnsi="Times New Roman" w:cs="Times New Roman"/>
                <w:sz w:val="24"/>
                <w:szCs w:val="24"/>
              </w:rPr>
              <w:t>- Месячник антинаркотических мероприятий, посвященный Международному дню борьбы с наркоманией и незаконным оборото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наркотиков в Санкт-Петербурге </w:t>
            </w:r>
            <w:r w:rsidRPr="00A062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(форма плана/отчета будет направлена дополнительно).</w:t>
            </w:r>
          </w:p>
          <w:p w:rsidR="00483384" w:rsidRPr="00561083" w:rsidRDefault="00483384" w:rsidP="00483384">
            <w:pPr>
              <w:spacing w:after="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27.03.2017 по 07.04.2017 года - Декада Здорового образа жизни в общеобразовательных организациях Санкт-Петербурга (7 апреля - Всемирный день здоровья).</w:t>
            </w:r>
          </w:p>
          <w:p w:rsidR="00483384" w:rsidRPr="00561083" w:rsidRDefault="00483384" w:rsidP="00483384">
            <w:pPr>
              <w:spacing w:after="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083">
              <w:rPr>
                <w:rFonts w:ascii="Times New Roman" w:hAnsi="Times New Roman" w:cs="Times New Roman"/>
                <w:i/>
                <w:sz w:val="24"/>
                <w:szCs w:val="24"/>
              </w:rPr>
              <w:t>31.05.2017 года – Всемирный день без табака.</w:t>
            </w:r>
          </w:p>
          <w:p w:rsidR="00483384" w:rsidRDefault="00483384" w:rsidP="00483384">
            <w:pPr>
              <w:spacing w:after="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083">
              <w:rPr>
                <w:rFonts w:ascii="Times New Roman" w:hAnsi="Times New Roman" w:cs="Times New Roman"/>
                <w:i/>
                <w:sz w:val="24"/>
                <w:szCs w:val="24"/>
              </w:rPr>
              <w:t>26.06.2017 года – Международный день борьбы со злоупотреблением наркотическими средствами и их оборотами (тематические мероприятия в детских городских лагерях).</w:t>
            </w:r>
          </w:p>
          <w:p w:rsidR="004364A1" w:rsidRDefault="004364A1" w:rsidP="0048338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84" w:rsidRPr="00691E27" w:rsidRDefault="0048338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27">
              <w:rPr>
                <w:rFonts w:ascii="Times New Roman" w:hAnsi="Times New Roman" w:cs="Times New Roman"/>
                <w:b/>
                <w:sz w:val="24"/>
                <w:szCs w:val="24"/>
              </w:rPr>
              <w:t>апрель - май 2017</w:t>
            </w:r>
          </w:p>
        </w:tc>
        <w:tc>
          <w:tcPr>
            <w:tcW w:w="43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4" w:rsidRDefault="004833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4" w:rsidTr="00483384">
        <w:trPr>
          <w:trHeight w:val="170"/>
        </w:trPr>
        <w:tc>
          <w:tcPr>
            <w:tcW w:w="1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4" w:rsidRPr="00483384" w:rsidRDefault="00483384" w:rsidP="00483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832" w:type="pct"/>
            <w:gridSpan w:val="4"/>
            <w:shd w:val="clear" w:color="auto" w:fill="D0D6F0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4" w:rsidRDefault="009B5D8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ОТДЫХ И ОЗДОРОВЛЕНИЕ</w:t>
            </w:r>
          </w:p>
        </w:tc>
      </w:tr>
      <w:tr w:rsidR="00483384" w:rsidTr="00483384">
        <w:trPr>
          <w:trHeight w:val="170"/>
        </w:trPr>
        <w:tc>
          <w:tcPr>
            <w:tcW w:w="1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4" w:rsidRDefault="00483384" w:rsidP="007F0524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D8B" w:rsidRPr="008F5637" w:rsidRDefault="009B5D8B" w:rsidP="00483384">
            <w:pPr>
              <w:spacing w:after="80"/>
              <w:jc w:val="both"/>
              <w:rPr>
                <w:rStyle w:val="ab"/>
                <w:rFonts w:ascii="Times New Roman" w:hAnsi="Times New Roman" w:cs="Times New Roman"/>
                <w:color w:val="063C64" w:themeColor="background2" w:themeShade="40"/>
                <w:sz w:val="24"/>
                <w:szCs w:val="24"/>
                <w:shd w:val="clear" w:color="auto" w:fill="FFFFFF"/>
              </w:rPr>
            </w:pPr>
            <w:r w:rsidRPr="008F5637">
              <w:rPr>
                <w:rStyle w:val="ab"/>
                <w:rFonts w:ascii="Times New Roman" w:hAnsi="Times New Roman" w:cs="Times New Roman"/>
                <w:color w:val="063C64" w:themeColor="background2" w:themeShade="40"/>
                <w:sz w:val="24"/>
                <w:szCs w:val="24"/>
                <w:shd w:val="clear" w:color="auto" w:fill="FFFFFF"/>
              </w:rPr>
              <w:t>Городские лагеря дневного пребывания детей</w:t>
            </w:r>
          </w:p>
          <w:p w:rsidR="009B5D8B" w:rsidRPr="008F5637" w:rsidRDefault="009B5D8B" w:rsidP="00483384">
            <w:pPr>
              <w:spacing w:after="80"/>
              <w:jc w:val="both"/>
              <w:rPr>
                <w:rStyle w:val="ab"/>
                <w:rFonts w:ascii="Times New Roman" w:hAnsi="Times New Roman" w:cs="Times New Roman"/>
                <w:color w:val="063C64" w:themeColor="background2" w:themeShade="40"/>
                <w:sz w:val="24"/>
                <w:szCs w:val="24"/>
                <w:shd w:val="clear" w:color="auto" w:fill="FFFFFF"/>
              </w:rPr>
            </w:pPr>
            <w:r w:rsidRPr="008F5637">
              <w:rPr>
                <w:rStyle w:val="ab"/>
                <w:rFonts w:ascii="Times New Roman" w:hAnsi="Times New Roman" w:cs="Times New Roman"/>
                <w:color w:val="063C64" w:themeColor="background2" w:themeShade="40"/>
                <w:sz w:val="24"/>
                <w:szCs w:val="24"/>
                <w:shd w:val="clear" w:color="auto" w:fill="FFFFFF"/>
              </w:rPr>
              <w:t xml:space="preserve">1 смена -29.05.2017 – 27.06.2017 - 200, 271, </w:t>
            </w:r>
            <w:r w:rsidRPr="008F5637">
              <w:rPr>
                <w:rStyle w:val="ab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276,</w:t>
            </w:r>
            <w:r w:rsidRPr="008F5637">
              <w:rPr>
                <w:rStyle w:val="ab"/>
                <w:rFonts w:ascii="Times New Roman" w:hAnsi="Times New Roman" w:cs="Times New Roman"/>
                <w:color w:val="063C64" w:themeColor="background2" w:themeShade="40"/>
                <w:sz w:val="24"/>
                <w:szCs w:val="24"/>
                <w:shd w:val="clear" w:color="auto" w:fill="FFFFFF"/>
              </w:rPr>
              <w:t xml:space="preserve"> 285, 290, 391, 505, 509, 546, 547, </w:t>
            </w:r>
            <w:r w:rsidRPr="008F5637">
              <w:rPr>
                <w:rStyle w:val="ab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568</w:t>
            </w:r>
          </w:p>
          <w:p w:rsidR="00483384" w:rsidRPr="008F5637" w:rsidRDefault="009B5D8B" w:rsidP="009B5D8B">
            <w:pPr>
              <w:spacing w:after="80"/>
              <w:jc w:val="both"/>
              <w:rPr>
                <w:rStyle w:val="ab"/>
                <w:rFonts w:ascii="Times New Roman" w:hAnsi="Times New Roman" w:cs="Times New Roman"/>
                <w:color w:val="063C64" w:themeColor="background2" w:themeShade="40"/>
                <w:sz w:val="24"/>
                <w:szCs w:val="24"/>
                <w:shd w:val="clear" w:color="auto" w:fill="FFFFFF"/>
              </w:rPr>
            </w:pPr>
            <w:r w:rsidRPr="008F5637">
              <w:rPr>
                <w:rStyle w:val="ab"/>
                <w:rFonts w:ascii="Times New Roman" w:hAnsi="Times New Roman" w:cs="Times New Roman"/>
                <w:color w:val="063C64" w:themeColor="background2" w:themeShade="40"/>
                <w:sz w:val="24"/>
                <w:szCs w:val="24"/>
                <w:shd w:val="clear" w:color="auto" w:fill="FFFFFF"/>
              </w:rPr>
              <w:t>2 смена -28.06.2017 – 26.07.2017 - 131, 398</w:t>
            </w:r>
          </w:p>
          <w:p w:rsidR="009B5D8B" w:rsidRDefault="009B5D8B" w:rsidP="009B5D8B">
            <w:pPr>
              <w:spacing w:after="80"/>
              <w:jc w:val="both"/>
              <w:rPr>
                <w:rStyle w:val="ab"/>
                <w:rFonts w:ascii="Times New Roman" w:hAnsi="Times New Roman" w:cs="Times New Roman"/>
                <w:color w:val="757575"/>
                <w:sz w:val="24"/>
                <w:szCs w:val="24"/>
                <w:shd w:val="clear" w:color="auto" w:fill="FFFFFF"/>
              </w:rPr>
            </w:pPr>
            <w:r w:rsidRPr="008F5637">
              <w:rPr>
                <w:rStyle w:val="ab"/>
                <w:rFonts w:ascii="Times New Roman" w:hAnsi="Times New Roman" w:cs="Times New Roman"/>
                <w:color w:val="063C64" w:themeColor="background2" w:themeShade="40"/>
                <w:sz w:val="24"/>
                <w:szCs w:val="24"/>
                <w:shd w:val="clear" w:color="auto" w:fill="FFFFFF"/>
              </w:rPr>
              <w:t xml:space="preserve">Приглашаются школьники в возрасте 7 – 15 лет, имеющие подтверждение льготы в соответствие </w:t>
            </w:r>
            <w:r w:rsidRPr="008F5637">
              <w:rPr>
                <w:rStyle w:val="ab"/>
                <w:rFonts w:ascii="Times New Roman" w:hAnsi="Times New Roman" w:cs="Times New Roman"/>
                <w:color w:val="063C64" w:themeColor="background2" w:themeShade="40"/>
                <w:sz w:val="24"/>
                <w:szCs w:val="24"/>
                <w:shd w:val="clear" w:color="auto" w:fill="FFFFFF"/>
              </w:rPr>
              <w:br/>
              <w:t>с действующим законодательством</w:t>
            </w:r>
            <w:r>
              <w:rPr>
                <w:rStyle w:val="ab"/>
                <w:rFonts w:ascii="Times New Roman" w:hAnsi="Times New Roman" w:cs="Times New Roman"/>
                <w:color w:val="757575"/>
                <w:sz w:val="24"/>
                <w:szCs w:val="24"/>
                <w:shd w:val="clear" w:color="auto" w:fill="FFFFFF"/>
              </w:rPr>
              <w:t xml:space="preserve"> </w:t>
            </w:r>
            <w:r w:rsidR="00670B71">
              <w:rPr>
                <w:rStyle w:val="ab"/>
                <w:rFonts w:ascii="Times New Roman" w:hAnsi="Times New Roman" w:cs="Times New Roman"/>
                <w:color w:val="757575"/>
                <w:sz w:val="24"/>
                <w:szCs w:val="24"/>
                <w:shd w:val="clear" w:color="auto" w:fill="FFFFFF"/>
              </w:rPr>
              <w:t>(сайт Системы образования)</w:t>
            </w:r>
          </w:p>
          <w:p w:rsidR="004364A1" w:rsidRDefault="004364A1" w:rsidP="009B5D8B">
            <w:pPr>
              <w:spacing w:after="80"/>
              <w:jc w:val="both"/>
              <w:rPr>
                <w:rStyle w:val="ab"/>
                <w:rFonts w:ascii="Times New Roman" w:hAnsi="Times New Roman" w:cs="Times New Roman"/>
                <w:color w:val="757575"/>
                <w:sz w:val="24"/>
                <w:szCs w:val="24"/>
                <w:shd w:val="clear" w:color="auto" w:fill="FFFFFF"/>
              </w:rPr>
            </w:pPr>
          </w:p>
          <w:p w:rsidR="00670B71" w:rsidRPr="009B5D8B" w:rsidRDefault="00670B71" w:rsidP="009B5D8B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384" w:rsidRDefault="00483384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384" w:rsidRDefault="004833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84" w:rsidTr="00483384">
        <w:tc>
          <w:tcPr>
            <w:tcW w:w="16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384" w:rsidRDefault="00483384" w:rsidP="007F0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32" w:type="pct"/>
            <w:gridSpan w:val="4"/>
            <w:shd w:val="clear" w:color="auto" w:fill="D0D6F0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384" w:rsidRDefault="004833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D3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ДЕЯТЕЛЬНОСТИ ОБРАЗОВАТЕЛЬНЫХ УЧРЕЖДЕНИЙ</w:t>
            </w:r>
          </w:p>
        </w:tc>
      </w:tr>
      <w:tr w:rsidR="007F0524" w:rsidTr="007F0524">
        <w:tc>
          <w:tcPr>
            <w:tcW w:w="1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524" w:rsidRDefault="007F0524" w:rsidP="007F0524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524" w:rsidRDefault="008F5637" w:rsidP="002006FC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группы в социальных сетях, сайты ОУ, Альманах «Событие».</w:t>
            </w:r>
          </w:p>
          <w:p w:rsidR="00670B71" w:rsidRPr="001B1D3E" w:rsidRDefault="00670B71" w:rsidP="002006FC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главы администрации за 10 дней о проведении ярких мероприятий (через курирующий отдел)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524" w:rsidRDefault="007F0524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524" w:rsidRDefault="007F052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37" w:rsidTr="007F0524">
        <w:tc>
          <w:tcPr>
            <w:tcW w:w="1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637" w:rsidRDefault="008F5637" w:rsidP="007F0524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637" w:rsidRDefault="00670B71" w:rsidP="002006FC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мая  - Последний звонок в 11-х классах (сбор информации для УМВД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изменений!)</w:t>
            </w:r>
            <w:proofErr w:type="gramEnd"/>
          </w:p>
          <w:p w:rsidR="00670B71" w:rsidRDefault="00670B71" w:rsidP="00670B71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 – Праздник выпускников «Алые паруса»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637" w:rsidRDefault="008F5637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637" w:rsidRDefault="008F56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71" w:rsidTr="007F0524">
        <w:tc>
          <w:tcPr>
            <w:tcW w:w="1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B71" w:rsidRDefault="00670B71" w:rsidP="007F0524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B71" w:rsidRPr="00670B71" w:rsidRDefault="00670B71" w:rsidP="002006FC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71">
              <w:rPr>
                <w:rFonts w:ascii="Times New Roman" w:hAnsi="Times New Roman" w:cs="Times New Roman"/>
                <w:b/>
                <w:sz w:val="24"/>
                <w:szCs w:val="24"/>
              </w:rPr>
              <w:t>Важно!</w:t>
            </w:r>
          </w:p>
          <w:p w:rsidR="00670B71" w:rsidRDefault="00670B71" w:rsidP="002006FC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выездов и посещений мероприятий в учебное время. </w:t>
            </w:r>
            <w:r w:rsidRPr="00670B7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с МО.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РОО!</w:t>
            </w:r>
          </w:p>
          <w:p w:rsidR="00670B71" w:rsidRDefault="00670B71" w:rsidP="002006FC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выезд 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войный – 208, 217, 237, 383, 399 – программа с РОО </w:t>
            </w:r>
            <w:r w:rsidRPr="00670B71">
              <w:rPr>
                <w:rFonts w:ascii="Times New Roman" w:hAnsi="Times New Roman" w:cs="Times New Roman"/>
                <w:b/>
                <w:sz w:val="24"/>
                <w:szCs w:val="24"/>
              </w:rPr>
              <w:t>НЕ СОГЛАСОВАНА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0B71" w:rsidRDefault="00670B71" w:rsidP="004364A1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 организациями ТОЛЬКО через согласование с курирующим отделом!</w:t>
            </w:r>
          </w:p>
          <w:p w:rsidR="004364A1" w:rsidRDefault="004364A1" w:rsidP="004364A1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B71" w:rsidRDefault="00670B71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B71" w:rsidRDefault="00670B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A1" w:rsidTr="007F0524">
        <w:tc>
          <w:tcPr>
            <w:tcW w:w="1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A1" w:rsidRDefault="004364A1" w:rsidP="007F0524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64A1" w:rsidRDefault="004364A1" w:rsidP="002006FC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взаимодействия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64A1" w:rsidRPr="004364A1" w:rsidRDefault="004364A1" w:rsidP="002006FC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4A1">
              <w:rPr>
                <w:rFonts w:ascii="Times New Roman" w:hAnsi="Times New Roman" w:cs="Times New Roman"/>
                <w:sz w:val="24"/>
                <w:szCs w:val="24"/>
              </w:rPr>
              <w:t>Политехническим университетом</w:t>
            </w:r>
          </w:p>
          <w:p w:rsidR="004364A1" w:rsidRDefault="004364A1" w:rsidP="002006FC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4A1">
              <w:rPr>
                <w:rFonts w:ascii="Times New Roman" w:hAnsi="Times New Roman" w:cs="Times New Roman"/>
                <w:sz w:val="24"/>
                <w:szCs w:val="24"/>
              </w:rPr>
              <w:t>НИУ ВШЭ</w:t>
            </w:r>
          </w:p>
          <w:p w:rsidR="004364A1" w:rsidRPr="004364A1" w:rsidRDefault="004364A1" w:rsidP="004364A1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Университетом растительных полимеров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4A1" w:rsidRDefault="004364A1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4A1" w:rsidRDefault="004364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71" w:rsidTr="007F0524">
        <w:tc>
          <w:tcPr>
            <w:tcW w:w="1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B71" w:rsidRDefault="00670B71" w:rsidP="007F0524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B71" w:rsidRDefault="00670B71" w:rsidP="002006FC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Исполнительская дисциплина. </w:t>
            </w:r>
          </w:p>
          <w:p w:rsidR="00670B71" w:rsidRDefault="00670B71" w:rsidP="002006FC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Отсутствие на выездных совещаниях – 290, 395, 217, 369, </w:t>
            </w:r>
            <w:r w:rsidR="00436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285, 262. </w:t>
            </w:r>
          </w:p>
          <w:p w:rsidR="004364A1" w:rsidRDefault="00670B71" w:rsidP="004364A1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в социальной сети – отсутствие взаимодействия</w:t>
            </w:r>
            <w:r w:rsidR="00436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167, 247, 262, 285, 289, 290, 291 (не все) 375, 385,   </w:t>
            </w:r>
          </w:p>
          <w:p w:rsidR="00670B71" w:rsidRDefault="004364A1" w:rsidP="004364A1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391, 394, 398, 505, 547.</w:t>
            </w:r>
          </w:p>
          <w:p w:rsidR="004364A1" w:rsidRPr="00670B71" w:rsidRDefault="004364A1" w:rsidP="004364A1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B71" w:rsidRDefault="00670B71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B71" w:rsidRDefault="00670B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24" w:rsidRPr="008F5637" w:rsidTr="008F5637">
        <w:tc>
          <w:tcPr>
            <w:tcW w:w="168" w:type="pct"/>
            <w:shd w:val="clear" w:color="auto" w:fill="DBE0F4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524" w:rsidRPr="008F5637" w:rsidRDefault="008F5637" w:rsidP="008F5637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02" w:type="pct"/>
            <w:gridSpan w:val="2"/>
            <w:shd w:val="clear" w:color="auto" w:fill="DBE0F4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524" w:rsidRPr="008F5637" w:rsidRDefault="008F5637" w:rsidP="001B1D3E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ЯРКИЕ СОБЫТИЯ </w:t>
            </w:r>
          </w:p>
        </w:tc>
        <w:tc>
          <w:tcPr>
            <w:tcW w:w="491" w:type="pct"/>
            <w:shd w:val="clear" w:color="auto" w:fill="DBE0F4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524" w:rsidRPr="008F5637" w:rsidRDefault="007F0524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DBE0F4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524" w:rsidRPr="008F5637" w:rsidRDefault="007F052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637" w:rsidRPr="008F5637" w:rsidTr="008F5637">
        <w:tc>
          <w:tcPr>
            <w:tcW w:w="168" w:type="pct"/>
            <w:shd w:val="clear" w:color="auto" w:fill="DBE0F4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637" w:rsidRPr="008F5637" w:rsidRDefault="008F5637" w:rsidP="008F5637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pct"/>
            <w:gridSpan w:val="2"/>
            <w:shd w:val="clear" w:color="auto" w:fill="DBE0F4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637" w:rsidRDefault="008F5637" w:rsidP="001B1D3E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патент</w:t>
            </w:r>
          </w:p>
          <w:p w:rsidR="008F5637" w:rsidRDefault="008F5637" w:rsidP="001B1D3E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Встреча делегации школьников Крыма</w:t>
            </w:r>
          </w:p>
          <w:p w:rsidR="008F5637" w:rsidRDefault="008F5637" w:rsidP="001B1D3E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Петербургский образовательный форум </w:t>
            </w:r>
          </w:p>
          <w:p w:rsidR="008F5637" w:rsidRDefault="008F5637" w:rsidP="001B1D3E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педагогических достижений</w:t>
            </w:r>
          </w:p>
          <w:p w:rsidR="008F5637" w:rsidRDefault="008F5637" w:rsidP="008F5637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Торжественный прием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Юнармию</w:t>
            </w:r>
            <w:proofErr w:type="spellEnd"/>
          </w:p>
          <w:p w:rsidR="00670B71" w:rsidRDefault="00670B71" w:rsidP="008F5637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«Скворечник»</w:t>
            </w:r>
          </w:p>
          <w:p w:rsidR="00670B71" w:rsidRDefault="00670B71" w:rsidP="008F5637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Школа молодого руководителя</w:t>
            </w:r>
          </w:p>
          <w:p w:rsidR="008F5637" w:rsidRDefault="008F5637" w:rsidP="008F5637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  <w:p w:rsidR="008F5637" w:rsidRPr="008F5637" w:rsidRDefault="008F5637" w:rsidP="008F5637">
            <w:pPr>
              <w:spacing w:after="8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Поздравления</w:t>
            </w:r>
          </w:p>
        </w:tc>
        <w:tc>
          <w:tcPr>
            <w:tcW w:w="491" w:type="pct"/>
            <w:shd w:val="clear" w:color="auto" w:fill="DBE0F4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637" w:rsidRPr="008F5637" w:rsidRDefault="008F5637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DBE0F4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637" w:rsidRPr="008F5637" w:rsidRDefault="008F563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64A1" w:rsidRPr="004364A1" w:rsidRDefault="004364A1">
      <w:pPr>
        <w:rPr>
          <w:rFonts w:ascii="Times New Roman" w:hAnsi="Times New Roman" w:cs="Times New Roman"/>
          <w:i/>
          <w:sz w:val="24"/>
          <w:szCs w:val="24"/>
        </w:rPr>
      </w:pPr>
      <w:r w:rsidRPr="004364A1">
        <w:rPr>
          <w:rFonts w:ascii="Times New Roman" w:hAnsi="Times New Roman" w:cs="Times New Roman"/>
          <w:i/>
          <w:sz w:val="24"/>
          <w:szCs w:val="24"/>
        </w:rPr>
        <w:lastRenderedPageBreak/>
        <w:t>Благодарю за работу</w:t>
      </w:r>
    </w:p>
    <w:p w:rsidR="004364A1" w:rsidRPr="004364A1" w:rsidRDefault="004364A1">
      <w:pPr>
        <w:rPr>
          <w:rFonts w:ascii="Times New Roman" w:hAnsi="Times New Roman" w:cs="Times New Roman"/>
          <w:i/>
          <w:sz w:val="24"/>
          <w:szCs w:val="24"/>
        </w:rPr>
      </w:pPr>
      <w:r w:rsidRPr="004364A1">
        <w:rPr>
          <w:rFonts w:ascii="Times New Roman" w:hAnsi="Times New Roman" w:cs="Times New Roman"/>
          <w:i/>
          <w:sz w:val="24"/>
          <w:szCs w:val="24"/>
        </w:rPr>
        <w:t>С уважением, Подобаева Ольга Георгиевна</w:t>
      </w:r>
    </w:p>
    <w:sectPr w:rsidR="004364A1" w:rsidRPr="004364A1" w:rsidSect="005634B8">
      <w:headerReference w:type="first" r:id="rId24"/>
      <w:pgSz w:w="16838" w:h="11906" w:orient="landscape"/>
      <w:pgMar w:top="1134" w:right="567" w:bottom="851" w:left="567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E43" w:rsidRDefault="00743E43" w:rsidP="006629B2">
      <w:pPr>
        <w:spacing w:after="0" w:line="240" w:lineRule="auto"/>
      </w:pPr>
      <w:r>
        <w:separator/>
      </w:r>
    </w:p>
  </w:endnote>
  <w:endnote w:type="continuationSeparator" w:id="0">
    <w:p w:rsidR="00743E43" w:rsidRDefault="00743E43" w:rsidP="0066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E43" w:rsidRDefault="00743E43" w:rsidP="006629B2">
      <w:pPr>
        <w:spacing w:after="0" w:line="240" w:lineRule="auto"/>
      </w:pPr>
      <w:r>
        <w:separator/>
      </w:r>
    </w:p>
  </w:footnote>
  <w:footnote w:type="continuationSeparator" w:id="0">
    <w:p w:rsidR="00743E43" w:rsidRDefault="00743E43" w:rsidP="0066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71" w:rsidRPr="00C64506" w:rsidRDefault="00670B71" w:rsidP="006629B2">
    <w:pPr>
      <w:pStyle w:val="a3"/>
      <w:jc w:val="center"/>
      <w:rPr>
        <w:rStyle w:val="a7"/>
        <w:rFonts w:ascii="Times New Roman" w:hAnsi="Times New Roman" w:cs="Times New Roman"/>
        <w:b w:val="0"/>
        <w:bCs w:val="0"/>
        <w:smallCaps w:val="0"/>
        <w:color w:val="C2260C" w:themeColor="accent3" w:themeShade="BF"/>
        <w:spacing w:val="0"/>
        <w:sz w:val="28"/>
      </w:rPr>
    </w:pPr>
    <w:r w:rsidRPr="00C64506">
      <w:rPr>
        <w:rStyle w:val="a7"/>
        <w:rFonts w:ascii="Times New Roman" w:hAnsi="Times New Roman" w:cs="Times New Roman"/>
        <w:color w:val="C2260C" w:themeColor="accent3" w:themeShade="BF"/>
        <w:sz w:val="28"/>
      </w:rPr>
      <w:t>ИНФОРМАЦИОННОЕ СОВЕЩАНИЕ ЗАМЕСТИТЕЛЕЙ РУКОВОДИТЕЛЕЙ ПО ВОСПИТАТЕЛЬНОЙ РАБОТЕ ОБРАЗОВАТЕЛЬНЫХ УЧРЕЖДЕНИЙ КРАСНОСЕЛЬСКОГО РАЙОНА САНКТ-ПЕТЕРБУРГА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B6B"/>
    <w:multiLevelType w:val="hybridMultilevel"/>
    <w:tmpl w:val="874CF6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E0F4F"/>
    <w:multiLevelType w:val="hybridMultilevel"/>
    <w:tmpl w:val="07F8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0FB7"/>
    <w:multiLevelType w:val="hybridMultilevel"/>
    <w:tmpl w:val="20F47F74"/>
    <w:lvl w:ilvl="0" w:tplc="52DE88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21908" w:themeColor="accent3" w:themeShade="8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577E"/>
    <w:multiLevelType w:val="hybridMultilevel"/>
    <w:tmpl w:val="8786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1AEC"/>
    <w:multiLevelType w:val="hybridMultilevel"/>
    <w:tmpl w:val="479CA5A8"/>
    <w:lvl w:ilvl="0" w:tplc="52DE884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821908" w:themeColor="accent3" w:themeShade="8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00348B"/>
    <w:multiLevelType w:val="hybridMultilevel"/>
    <w:tmpl w:val="09D0D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C688B"/>
    <w:multiLevelType w:val="hybridMultilevel"/>
    <w:tmpl w:val="BB60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E060C"/>
    <w:multiLevelType w:val="hybridMultilevel"/>
    <w:tmpl w:val="456C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17AAA"/>
    <w:multiLevelType w:val="hybridMultilevel"/>
    <w:tmpl w:val="43DE1D0A"/>
    <w:lvl w:ilvl="0" w:tplc="52DE88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21908" w:themeColor="accent3" w:themeShade="8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E05EB"/>
    <w:multiLevelType w:val="hybridMultilevel"/>
    <w:tmpl w:val="EC947560"/>
    <w:lvl w:ilvl="0" w:tplc="52DE88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21908" w:themeColor="accent3" w:themeShade="8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6561"/>
    <w:multiLevelType w:val="hybridMultilevel"/>
    <w:tmpl w:val="C69A9B4C"/>
    <w:lvl w:ilvl="0" w:tplc="52DE884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821908" w:themeColor="accent3" w:themeShade="8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12484"/>
    <w:multiLevelType w:val="hybridMultilevel"/>
    <w:tmpl w:val="09241096"/>
    <w:lvl w:ilvl="0" w:tplc="52DE884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821908" w:themeColor="accent3" w:themeShade="8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E6892"/>
    <w:multiLevelType w:val="hybridMultilevel"/>
    <w:tmpl w:val="FD14B6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F8708BA"/>
    <w:multiLevelType w:val="hybridMultilevel"/>
    <w:tmpl w:val="A49A53F8"/>
    <w:lvl w:ilvl="0" w:tplc="B1D0F0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17DD9"/>
    <w:multiLevelType w:val="hybridMultilevel"/>
    <w:tmpl w:val="01F6B88E"/>
    <w:lvl w:ilvl="0" w:tplc="3FCCCB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A5B99"/>
    <w:multiLevelType w:val="hybridMultilevel"/>
    <w:tmpl w:val="390C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B6767"/>
    <w:multiLevelType w:val="hybridMultilevel"/>
    <w:tmpl w:val="6D30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F0D44"/>
    <w:multiLevelType w:val="hybridMultilevel"/>
    <w:tmpl w:val="45683AE6"/>
    <w:lvl w:ilvl="0" w:tplc="52DE88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21908" w:themeColor="accent3" w:themeShade="8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A1C17"/>
    <w:multiLevelType w:val="hybridMultilevel"/>
    <w:tmpl w:val="9FC84406"/>
    <w:lvl w:ilvl="0" w:tplc="52DE8848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821908" w:themeColor="accent3" w:themeShade="80"/>
        <w:sz w:val="28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2EC7844"/>
    <w:multiLevelType w:val="hybridMultilevel"/>
    <w:tmpl w:val="54FCD9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4519E"/>
    <w:multiLevelType w:val="hybridMultilevel"/>
    <w:tmpl w:val="912E113E"/>
    <w:lvl w:ilvl="0" w:tplc="52DE88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21908" w:themeColor="accent3" w:themeShade="8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55100"/>
    <w:multiLevelType w:val="hybridMultilevel"/>
    <w:tmpl w:val="60D2F36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E8C60F0"/>
    <w:multiLevelType w:val="hybridMultilevel"/>
    <w:tmpl w:val="646E4182"/>
    <w:lvl w:ilvl="0" w:tplc="52DE88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21908" w:themeColor="accent3" w:themeShade="8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76604"/>
    <w:multiLevelType w:val="hybridMultilevel"/>
    <w:tmpl w:val="C4A0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25B10"/>
    <w:multiLevelType w:val="hybridMultilevel"/>
    <w:tmpl w:val="9198E3A8"/>
    <w:lvl w:ilvl="0" w:tplc="041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654009F2"/>
    <w:multiLevelType w:val="hybridMultilevel"/>
    <w:tmpl w:val="3F7C0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21908" w:themeColor="accent3" w:themeShade="8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73E65"/>
    <w:multiLevelType w:val="hybridMultilevel"/>
    <w:tmpl w:val="C21C52A2"/>
    <w:lvl w:ilvl="0" w:tplc="52DE884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821908" w:themeColor="accent3" w:themeShade="80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A137F2"/>
    <w:multiLevelType w:val="hybridMultilevel"/>
    <w:tmpl w:val="19EA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DE5E98"/>
    <w:multiLevelType w:val="hybridMultilevel"/>
    <w:tmpl w:val="5FD4D5F4"/>
    <w:lvl w:ilvl="0" w:tplc="52DE8848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821908" w:themeColor="accent3" w:themeShade="80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</w:num>
  <w:num w:numId="7">
    <w:abstractNumId w:val="21"/>
  </w:num>
  <w:num w:numId="8">
    <w:abstractNumId w:val="24"/>
  </w:num>
  <w:num w:numId="9">
    <w:abstractNumId w:val="5"/>
  </w:num>
  <w:num w:numId="10">
    <w:abstractNumId w:val="2"/>
  </w:num>
  <w:num w:numId="11">
    <w:abstractNumId w:val="9"/>
  </w:num>
  <w:num w:numId="12">
    <w:abstractNumId w:val="22"/>
  </w:num>
  <w:num w:numId="13">
    <w:abstractNumId w:val="20"/>
  </w:num>
  <w:num w:numId="14">
    <w:abstractNumId w:val="25"/>
  </w:num>
  <w:num w:numId="15">
    <w:abstractNumId w:val="7"/>
  </w:num>
  <w:num w:numId="16">
    <w:abstractNumId w:val="1"/>
  </w:num>
  <w:num w:numId="17">
    <w:abstractNumId w:val="15"/>
  </w:num>
  <w:num w:numId="18">
    <w:abstractNumId w:val="23"/>
  </w:num>
  <w:num w:numId="19">
    <w:abstractNumId w:val="6"/>
  </w:num>
  <w:num w:numId="20">
    <w:abstractNumId w:val="16"/>
  </w:num>
  <w:num w:numId="21">
    <w:abstractNumId w:val="15"/>
  </w:num>
  <w:num w:numId="22">
    <w:abstractNumId w:val="27"/>
  </w:num>
  <w:num w:numId="23">
    <w:abstractNumId w:val="4"/>
  </w:num>
  <w:num w:numId="24">
    <w:abstractNumId w:val="18"/>
  </w:num>
  <w:num w:numId="25">
    <w:abstractNumId w:val="11"/>
  </w:num>
  <w:num w:numId="26">
    <w:abstractNumId w:val="17"/>
  </w:num>
  <w:num w:numId="27">
    <w:abstractNumId w:val="28"/>
  </w:num>
  <w:num w:numId="28">
    <w:abstractNumId w:val="8"/>
  </w:num>
  <w:num w:numId="29">
    <w:abstractNumId w:val="12"/>
  </w:num>
  <w:num w:numId="30">
    <w:abstractNumId w:val="26"/>
  </w:num>
  <w:num w:numId="31">
    <w:abstractNumId w:val="3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29B2"/>
    <w:rsid w:val="000045DE"/>
    <w:rsid w:val="0000482B"/>
    <w:rsid w:val="000273D7"/>
    <w:rsid w:val="00032850"/>
    <w:rsid w:val="0005749D"/>
    <w:rsid w:val="00061B87"/>
    <w:rsid w:val="000710B9"/>
    <w:rsid w:val="00090AF1"/>
    <w:rsid w:val="000B157C"/>
    <w:rsid w:val="000D72FC"/>
    <w:rsid w:val="00115061"/>
    <w:rsid w:val="001469B3"/>
    <w:rsid w:val="001528A5"/>
    <w:rsid w:val="00153FCD"/>
    <w:rsid w:val="00157895"/>
    <w:rsid w:val="00166E94"/>
    <w:rsid w:val="00197BB3"/>
    <w:rsid w:val="001B1D3E"/>
    <w:rsid w:val="001B332A"/>
    <w:rsid w:val="001C7E0B"/>
    <w:rsid w:val="002006FC"/>
    <w:rsid w:val="00201071"/>
    <w:rsid w:val="002156A4"/>
    <w:rsid w:val="00226F84"/>
    <w:rsid w:val="00227D6F"/>
    <w:rsid w:val="00245411"/>
    <w:rsid w:val="002622C0"/>
    <w:rsid w:val="002875BA"/>
    <w:rsid w:val="002A108C"/>
    <w:rsid w:val="002A5633"/>
    <w:rsid w:val="002B5FB3"/>
    <w:rsid w:val="002C2195"/>
    <w:rsid w:val="002E77E8"/>
    <w:rsid w:val="00304DE2"/>
    <w:rsid w:val="003278B3"/>
    <w:rsid w:val="0035017B"/>
    <w:rsid w:val="00360BEF"/>
    <w:rsid w:val="003878B9"/>
    <w:rsid w:val="003A322D"/>
    <w:rsid w:val="003C4A52"/>
    <w:rsid w:val="003C65A0"/>
    <w:rsid w:val="003D26C6"/>
    <w:rsid w:val="003F0C05"/>
    <w:rsid w:val="003F36A2"/>
    <w:rsid w:val="00407273"/>
    <w:rsid w:val="004218A6"/>
    <w:rsid w:val="00435833"/>
    <w:rsid w:val="004364A1"/>
    <w:rsid w:val="00442FFB"/>
    <w:rsid w:val="00446158"/>
    <w:rsid w:val="00463F2F"/>
    <w:rsid w:val="004662A8"/>
    <w:rsid w:val="00475E48"/>
    <w:rsid w:val="00483384"/>
    <w:rsid w:val="0049554F"/>
    <w:rsid w:val="00496EBA"/>
    <w:rsid w:val="004B7BC6"/>
    <w:rsid w:val="004E3024"/>
    <w:rsid w:val="004E6117"/>
    <w:rsid w:val="004F0F40"/>
    <w:rsid w:val="00515CBF"/>
    <w:rsid w:val="005403AA"/>
    <w:rsid w:val="00544DCB"/>
    <w:rsid w:val="00561083"/>
    <w:rsid w:val="005634B8"/>
    <w:rsid w:val="00572C70"/>
    <w:rsid w:val="00582394"/>
    <w:rsid w:val="00586E28"/>
    <w:rsid w:val="005929C8"/>
    <w:rsid w:val="005A0932"/>
    <w:rsid w:val="005D0ACC"/>
    <w:rsid w:val="005D1BCA"/>
    <w:rsid w:val="005D432C"/>
    <w:rsid w:val="00604B6C"/>
    <w:rsid w:val="00637A97"/>
    <w:rsid w:val="006629B2"/>
    <w:rsid w:val="00670B71"/>
    <w:rsid w:val="00680DCB"/>
    <w:rsid w:val="00691767"/>
    <w:rsid w:val="00691E27"/>
    <w:rsid w:val="006922A4"/>
    <w:rsid w:val="006A35FA"/>
    <w:rsid w:val="006B68B5"/>
    <w:rsid w:val="006D0660"/>
    <w:rsid w:val="006D1F39"/>
    <w:rsid w:val="006D33D1"/>
    <w:rsid w:val="006D6B9A"/>
    <w:rsid w:val="006F52AE"/>
    <w:rsid w:val="006F5958"/>
    <w:rsid w:val="00706ED9"/>
    <w:rsid w:val="0070741F"/>
    <w:rsid w:val="007405DA"/>
    <w:rsid w:val="00743E43"/>
    <w:rsid w:val="00761988"/>
    <w:rsid w:val="007630E2"/>
    <w:rsid w:val="007B1D79"/>
    <w:rsid w:val="007B26A4"/>
    <w:rsid w:val="007C37CD"/>
    <w:rsid w:val="007D2C55"/>
    <w:rsid w:val="007D2E59"/>
    <w:rsid w:val="007D475D"/>
    <w:rsid w:val="007D48E0"/>
    <w:rsid w:val="007D7B30"/>
    <w:rsid w:val="007F0524"/>
    <w:rsid w:val="007F7F60"/>
    <w:rsid w:val="00802DC0"/>
    <w:rsid w:val="00832767"/>
    <w:rsid w:val="00833F02"/>
    <w:rsid w:val="00853459"/>
    <w:rsid w:val="008559FE"/>
    <w:rsid w:val="00860654"/>
    <w:rsid w:val="008622FB"/>
    <w:rsid w:val="00885F73"/>
    <w:rsid w:val="00891E80"/>
    <w:rsid w:val="008A6344"/>
    <w:rsid w:val="008C2530"/>
    <w:rsid w:val="008E73D4"/>
    <w:rsid w:val="008E743C"/>
    <w:rsid w:val="008F3B12"/>
    <w:rsid w:val="008F5637"/>
    <w:rsid w:val="00903C24"/>
    <w:rsid w:val="00914947"/>
    <w:rsid w:val="00925AF6"/>
    <w:rsid w:val="00930C45"/>
    <w:rsid w:val="00931C21"/>
    <w:rsid w:val="00941981"/>
    <w:rsid w:val="0094696E"/>
    <w:rsid w:val="009559FC"/>
    <w:rsid w:val="00963434"/>
    <w:rsid w:val="009A418B"/>
    <w:rsid w:val="009B5D8B"/>
    <w:rsid w:val="009D10CB"/>
    <w:rsid w:val="00A06235"/>
    <w:rsid w:val="00A103BF"/>
    <w:rsid w:val="00A1378F"/>
    <w:rsid w:val="00A35B20"/>
    <w:rsid w:val="00A44B6F"/>
    <w:rsid w:val="00A509E0"/>
    <w:rsid w:val="00A87549"/>
    <w:rsid w:val="00A979D6"/>
    <w:rsid w:val="00AA2751"/>
    <w:rsid w:val="00AB29C4"/>
    <w:rsid w:val="00AC0AD0"/>
    <w:rsid w:val="00AC569E"/>
    <w:rsid w:val="00AF49B1"/>
    <w:rsid w:val="00B82FFC"/>
    <w:rsid w:val="00B9111A"/>
    <w:rsid w:val="00BA1FB0"/>
    <w:rsid w:val="00BD5314"/>
    <w:rsid w:val="00BE30F7"/>
    <w:rsid w:val="00C05E4D"/>
    <w:rsid w:val="00C25A0A"/>
    <w:rsid w:val="00C369FB"/>
    <w:rsid w:val="00C44931"/>
    <w:rsid w:val="00C5107A"/>
    <w:rsid w:val="00C557A9"/>
    <w:rsid w:val="00C64506"/>
    <w:rsid w:val="00C731A3"/>
    <w:rsid w:val="00C75C99"/>
    <w:rsid w:val="00C8451B"/>
    <w:rsid w:val="00CA76B8"/>
    <w:rsid w:val="00CB35D3"/>
    <w:rsid w:val="00CB54EA"/>
    <w:rsid w:val="00CD4038"/>
    <w:rsid w:val="00CD422B"/>
    <w:rsid w:val="00CF5B78"/>
    <w:rsid w:val="00D46312"/>
    <w:rsid w:val="00D571CF"/>
    <w:rsid w:val="00D84A8C"/>
    <w:rsid w:val="00D87047"/>
    <w:rsid w:val="00D937B5"/>
    <w:rsid w:val="00DB5EAD"/>
    <w:rsid w:val="00DD6BE6"/>
    <w:rsid w:val="00DD798A"/>
    <w:rsid w:val="00E461DE"/>
    <w:rsid w:val="00E558DF"/>
    <w:rsid w:val="00E55EF3"/>
    <w:rsid w:val="00EC426F"/>
    <w:rsid w:val="00EF0AEA"/>
    <w:rsid w:val="00F27898"/>
    <w:rsid w:val="00F3389E"/>
    <w:rsid w:val="00F33F06"/>
    <w:rsid w:val="00F36673"/>
    <w:rsid w:val="00F50EE7"/>
    <w:rsid w:val="00F763C3"/>
    <w:rsid w:val="00F85160"/>
    <w:rsid w:val="00FA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12"/>
  </w:style>
  <w:style w:type="paragraph" w:styleId="4">
    <w:name w:val="heading 4"/>
    <w:basedOn w:val="a"/>
    <w:link w:val="40"/>
    <w:uiPriority w:val="9"/>
    <w:qFormat/>
    <w:rsid w:val="00F278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9B2"/>
  </w:style>
  <w:style w:type="paragraph" w:styleId="a5">
    <w:name w:val="footer"/>
    <w:basedOn w:val="a"/>
    <w:link w:val="a6"/>
    <w:uiPriority w:val="99"/>
    <w:unhideWhenUsed/>
    <w:rsid w:val="0066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9B2"/>
  </w:style>
  <w:style w:type="character" w:styleId="a7">
    <w:name w:val="Intense Reference"/>
    <w:basedOn w:val="a0"/>
    <w:uiPriority w:val="32"/>
    <w:qFormat/>
    <w:rsid w:val="006629B2"/>
    <w:rPr>
      <w:b/>
      <w:bCs/>
      <w:smallCaps/>
      <w:color w:val="4E67C8" w:themeColor="accent1"/>
      <w:spacing w:val="5"/>
    </w:rPr>
  </w:style>
  <w:style w:type="table" w:styleId="a8">
    <w:name w:val="Table Grid"/>
    <w:basedOn w:val="a1"/>
    <w:uiPriority w:val="39"/>
    <w:rsid w:val="0066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634B8"/>
    <w:rPr>
      <w:color w:val="F14124" w:themeColor="hyperlink"/>
      <w:u w:val="single"/>
    </w:rPr>
  </w:style>
  <w:style w:type="paragraph" w:styleId="aa">
    <w:name w:val="List Paragraph"/>
    <w:basedOn w:val="a"/>
    <w:uiPriority w:val="99"/>
    <w:qFormat/>
    <w:rsid w:val="000045DE"/>
    <w:pPr>
      <w:ind w:left="720"/>
      <w:contextualSpacing/>
    </w:pPr>
  </w:style>
  <w:style w:type="character" w:styleId="ab">
    <w:name w:val="Strong"/>
    <w:basedOn w:val="a0"/>
    <w:uiPriority w:val="22"/>
    <w:qFormat/>
    <w:rsid w:val="007D48E0"/>
    <w:rPr>
      <w:b/>
      <w:bCs/>
    </w:rPr>
  </w:style>
  <w:style w:type="paragraph" w:styleId="ac">
    <w:name w:val="Normal (Web)"/>
    <w:basedOn w:val="a"/>
    <w:uiPriority w:val="99"/>
    <w:unhideWhenUsed/>
    <w:rsid w:val="007D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71CF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558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ffiletext">
    <w:name w:val="wf_file_text"/>
    <w:basedOn w:val="a0"/>
    <w:rsid w:val="008A6344"/>
  </w:style>
  <w:style w:type="character" w:styleId="af0">
    <w:name w:val="Emphasis"/>
    <w:basedOn w:val="a0"/>
    <w:uiPriority w:val="20"/>
    <w:qFormat/>
    <w:rsid w:val="0048338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F278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9B2"/>
  </w:style>
  <w:style w:type="paragraph" w:styleId="a5">
    <w:name w:val="footer"/>
    <w:basedOn w:val="a"/>
    <w:link w:val="a6"/>
    <w:uiPriority w:val="99"/>
    <w:unhideWhenUsed/>
    <w:rsid w:val="0066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9B2"/>
  </w:style>
  <w:style w:type="character" w:styleId="a7">
    <w:name w:val="Intense Reference"/>
    <w:basedOn w:val="a0"/>
    <w:uiPriority w:val="32"/>
    <w:qFormat/>
    <w:rsid w:val="006629B2"/>
    <w:rPr>
      <w:b/>
      <w:bCs/>
      <w:smallCaps/>
      <w:color w:val="4E67C8" w:themeColor="accent1"/>
      <w:spacing w:val="5"/>
    </w:rPr>
  </w:style>
  <w:style w:type="table" w:styleId="a8">
    <w:name w:val="Table Grid"/>
    <w:basedOn w:val="a1"/>
    <w:uiPriority w:val="39"/>
    <w:rsid w:val="0066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634B8"/>
    <w:rPr>
      <w:color w:val="F14124" w:themeColor="hyperlink"/>
      <w:u w:val="single"/>
    </w:rPr>
  </w:style>
  <w:style w:type="paragraph" w:styleId="aa">
    <w:name w:val="List Paragraph"/>
    <w:basedOn w:val="a"/>
    <w:uiPriority w:val="34"/>
    <w:qFormat/>
    <w:rsid w:val="000045DE"/>
    <w:pPr>
      <w:ind w:left="720"/>
      <w:contextualSpacing/>
    </w:pPr>
  </w:style>
  <w:style w:type="character" w:styleId="ab">
    <w:name w:val="Strong"/>
    <w:basedOn w:val="a0"/>
    <w:uiPriority w:val="22"/>
    <w:qFormat/>
    <w:rsid w:val="007D48E0"/>
    <w:rPr>
      <w:b/>
      <w:bCs/>
    </w:rPr>
  </w:style>
  <w:style w:type="paragraph" w:styleId="ac">
    <w:name w:val="Normal (Web)"/>
    <w:basedOn w:val="a"/>
    <w:uiPriority w:val="99"/>
    <w:unhideWhenUsed/>
    <w:rsid w:val="007D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71CF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558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ffiletext">
    <w:name w:val="wf_file_text"/>
    <w:basedOn w:val="a0"/>
    <w:rsid w:val="008A6344"/>
  </w:style>
  <w:style w:type="character" w:styleId="af0">
    <w:name w:val="Emphasis"/>
    <w:basedOn w:val="a0"/>
    <w:uiPriority w:val="20"/>
    <w:qFormat/>
    <w:rsid w:val="004833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edu.ru/" TargetMode="External"/><Relationship Id="rId13" Type="http://schemas.openxmlformats.org/officeDocument/2006/relationships/hyperlink" Target="mailto:metotdel@list.ru" TargetMode="External"/><Relationship Id="rId18" Type="http://schemas.openxmlformats.org/officeDocument/2006/relationships/hyperlink" Target="https://docs.google.com/forms/d/e/1FAIpQLSf1jbOQiKVerB3SuNK8oxzI7AgocVlwc7mzz7Fu6BUApnbdsw/viewform?c=0&amp;w=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adi.sk/d/H2YYxgfv33MmPA" TargetMode="External"/><Relationship Id="rId7" Type="http://schemas.openxmlformats.org/officeDocument/2006/relationships/hyperlink" Target="http://www.roo.spb.ru/" TargetMode="External"/><Relationship Id="rId12" Type="http://schemas.openxmlformats.org/officeDocument/2006/relationships/hyperlink" Target="http://www.fond-detyam.ru/detskiy-telefon-doveriya/reklamno-informatsionnye-materialy/" TargetMode="External"/><Relationship Id="rId17" Type="http://schemas.openxmlformats.org/officeDocument/2006/relationships/hyperlink" Target="https://xn--d1axz.xn--p1ai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&#1076;&#1074;&#1080;&#1078;&#1077;&#1085;&#1080;&#1077;-&#1096;&#1082;&#1086;&#1083;&#1100;&#1085;&#1080;&#1082;&#1086;&#1074;.&#1088;&#1092;/lenta/2016/aprel/pravitelstvom-sozdan-detsko-yunosheskij-centr" TargetMode="External"/><Relationship Id="rId20" Type="http://schemas.openxmlformats.org/officeDocument/2006/relationships/hyperlink" Target="https://mail.rambler.ru/m/redirect?url=https%3A//docs.google.com/forms/d/e/1FAIpQLSeQfPSmz4hb5BSnCY56k7RXU_l06OOJPC5iB7VQnYyn41jTPg/viewform%3Fusp%3Dsf_link&amp;hash=8f152fbe8668db3899dc6e92f5560f9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bzh.edu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ekofest2016@yandex.ru" TargetMode="External"/><Relationship Id="rId23" Type="http://schemas.openxmlformats.org/officeDocument/2006/relationships/hyperlink" Target="http://www.gibdd.ru/r/78/news/2960137/" TargetMode="External"/><Relationship Id="rId10" Type="http://schemas.openxmlformats.org/officeDocument/2006/relationships/hyperlink" Target="http://www.cpmss.ngised-studio.ru/" TargetMode="External"/><Relationship Id="rId19" Type="http://schemas.openxmlformats.org/officeDocument/2006/relationships/hyperlink" Target="mailto:ttv0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dtks.ru/" TargetMode="External"/><Relationship Id="rId14" Type="http://schemas.openxmlformats.org/officeDocument/2006/relationships/hyperlink" Target="mailto:nemikina@tukrsl.gov.spb.ru" TargetMode="External"/><Relationship Id="rId22" Type="http://schemas.openxmlformats.org/officeDocument/2006/relationships/hyperlink" Target="http://k-obr.spb.ru/page/747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логотип Невского района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F14124"/>
      </a:accent3>
      <a:accent4>
        <a:srgbClr val="DEF4FC"/>
      </a:accent4>
      <a:accent5>
        <a:srgbClr val="7F7F7F"/>
      </a:accent5>
      <a:accent6>
        <a:srgbClr val="31479F"/>
      </a:accent6>
      <a:hlink>
        <a:srgbClr val="F14124"/>
      </a:hlink>
      <a:folHlink>
        <a:srgbClr val="4E67C8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4445</Words>
  <Characters>25340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СОВЕЩАНИЕ ЗАМЕСТИТЕЛЕЙ РУКОВОДИТЕЛЕЙ ПО ВОСПИТАТЕЛЬНОЙ РАБОТЕ ОБРАЗОВАТЕЛЬНЫХ УЧРЕЖДЕНИЙ НЕВСКОГО РАЙОНА САНКТ-ПЕТЕРБУРГА 24.11.2016 год</vt:lpstr>
    </vt:vector>
  </TitlesOfParts>
  <Company/>
  <LinksUpToDate>false</LinksUpToDate>
  <CharactersWithSpaces>29726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Мостовская</dc:creator>
  <cp:lastModifiedBy>HP</cp:lastModifiedBy>
  <cp:revision>3</cp:revision>
  <cp:lastPrinted>2017-03-01T15:49:00Z</cp:lastPrinted>
  <dcterms:created xsi:type="dcterms:W3CDTF">2017-03-29T10:23:00Z</dcterms:created>
  <dcterms:modified xsi:type="dcterms:W3CDTF">2017-04-10T22:16:00Z</dcterms:modified>
</cp:coreProperties>
</file>