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F" w:rsidRDefault="00086535" w:rsidP="007414F8">
      <w:pPr>
        <w:ind w:left="0" w:firstLine="0"/>
        <w:jc w:val="center"/>
      </w:pPr>
      <w:r>
        <w:t>Похвальные отзывы участников</w:t>
      </w:r>
    </w:p>
    <w:tbl>
      <w:tblPr>
        <w:tblStyle w:val="TableGrid"/>
        <w:tblpPr w:vertAnchor="page" w:horzAnchor="page" w:tblpX="1594" w:tblpY="943"/>
        <w:tblOverlap w:val="never"/>
        <w:tblW w:w="9323" w:type="dxa"/>
        <w:tblInd w:w="0" w:type="dxa"/>
        <w:tblCellMar>
          <w:left w:w="115" w:type="dxa"/>
          <w:bottom w:w="90" w:type="dxa"/>
          <w:right w:w="396" w:type="dxa"/>
        </w:tblCellMar>
        <w:tblLook w:val="04A0" w:firstRow="1" w:lastRow="0" w:firstColumn="1" w:lastColumn="0" w:noHBand="0" w:noVBand="1"/>
      </w:tblPr>
      <w:tblGrid>
        <w:gridCol w:w="2804"/>
        <w:gridCol w:w="6519"/>
      </w:tblGrid>
      <w:tr w:rsidR="00CA136F">
        <w:trPr>
          <w:trHeight w:val="232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36F" w:rsidRDefault="00086535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0116" cy="1377299"/>
                  <wp:effectExtent l="0" t="0" r="0" b="0"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16" cy="137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6F" w:rsidRDefault="00CA136F">
            <w:pPr>
              <w:spacing w:after="259" w:line="259" w:lineRule="auto"/>
              <w:ind w:left="336" w:firstLine="0"/>
              <w:jc w:val="center"/>
            </w:pPr>
          </w:p>
          <w:p w:rsidR="00CA136F" w:rsidRDefault="00086535">
            <w:pPr>
              <w:spacing w:after="79" w:line="259" w:lineRule="auto"/>
              <w:ind w:left="272" w:firstLine="0"/>
              <w:jc w:val="center"/>
            </w:pPr>
            <w:r>
              <w:rPr>
                <w:sz w:val="44"/>
              </w:rPr>
              <w:t xml:space="preserve">Центр олимпиад </w:t>
            </w:r>
          </w:p>
          <w:p w:rsidR="00CA136F" w:rsidRDefault="00086535">
            <w:pPr>
              <w:spacing w:after="0" w:line="259" w:lineRule="auto"/>
              <w:ind w:left="276" w:firstLine="0"/>
              <w:jc w:val="center"/>
            </w:pPr>
            <w:r>
              <w:rPr>
                <w:sz w:val="44"/>
              </w:rPr>
              <w:t>Санкт-Петербурга</w:t>
            </w:r>
          </w:p>
        </w:tc>
      </w:tr>
    </w:tbl>
    <w:p w:rsidR="00CA136F" w:rsidRDefault="00086535">
      <w:pPr>
        <w:ind w:left="453" w:hanging="307"/>
      </w:pPr>
      <w:r>
        <w:t xml:space="preserve">Санкт-Петербургского конкурса научно-исследовательских работ  по словесности, мировой художественной культуре и истории                  </w:t>
      </w:r>
    </w:p>
    <w:p w:rsidR="00CA136F" w:rsidRDefault="00086535">
      <w:pPr>
        <w:spacing w:after="13"/>
        <w:ind w:left="3152"/>
      </w:pPr>
      <w:r>
        <w:t xml:space="preserve">2016-2017 учебный год </w:t>
      </w:r>
    </w:p>
    <w:p w:rsidR="002D38D5" w:rsidRDefault="002D38D5">
      <w:pPr>
        <w:spacing w:after="13"/>
        <w:ind w:left="3152"/>
      </w:pPr>
      <w:r>
        <w:t>Красносельский район</w:t>
      </w:r>
    </w:p>
    <w:p w:rsidR="00CA136F" w:rsidRDefault="00CA136F">
      <w:pPr>
        <w:spacing w:after="0" w:line="259" w:lineRule="auto"/>
        <w:ind w:left="240" w:firstLine="0"/>
        <w:jc w:val="center"/>
      </w:pPr>
    </w:p>
    <w:p w:rsidR="00CA136F" w:rsidRDefault="00CA136F">
      <w:pPr>
        <w:spacing w:after="0" w:line="259" w:lineRule="auto"/>
        <w:ind w:left="235" w:firstLine="0"/>
        <w:jc w:val="center"/>
      </w:pPr>
    </w:p>
    <w:tbl>
      <w:tblPr>
        <w:tblStyle w:val="TableGrid"/>
        <w:tblW w:w="9357" w:type="dxa"/>
        <w:tblInd w:w="-142" w:type="dxa"/>
        <w:tblCellMar>
          <w:top w:w="9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1281"/>
        <w:gridCol w:w="4537"/>
      </w:tblGrid>
      <w:tr w:rsidR="00CA136F" w:rsidTr="006D5A73">
        <w:trPr>
          <w:trHeight w:val="3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8"/>
              </w:rPr>
              <w:t xml:space="preserve">ФИО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6D5A7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ОУ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86" w:firstLine="0"/>
            </w:pPr>
            <w:r>
              <w:rPr>
                <w:sz w:val="28"/>
              </w:rPr>
              <w:t xml:space="preserve">Похвальный отзыв/номинации </w:t>
            </w:r>
          </w:p>
        </w:tc>
      </w:tr>
      <w:tr w:rsidR="00CA136F" w:rsidTr="006D5A73"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  <w:sz w:val="28"/>
              </w:rPr>
              <w:t xml:space="preserve">Моисеева К.А.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73" w:rsidRDefault="006D5A73">
            <w:pPr>
              <w:spacing w:after="0" w:line="259" w:lineRule="auto"/>
              <w:ind w:left="0" w:right="78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271</w:t>
            </w:r>
          </w:p>
          <w:p w:rsidR="00CA136F" w:rsidRDefault="00CA136F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73" w:firstLine="0"/>
              <w:jc w:val="center"/>
            </w:pPr>
            <w:r>
              <w:rPr>
                <w:b w:val="0"/>
                <w:sz w:val="28"/>
              </w:rPr>
              <w:t xml:space="preserve">"Яркая защита" </w:t>
            </w:r>
          </w:p>
        </w:tc>
      </w:tr>
      <w:tr w:rsidR="00CA136F" w:rsidTr="006D5A73">
        <w:trPr>
          <w:trHeight w:val="9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75" w:firstLine="0"/>
              <w:jc w:val="center"/>
            </w:pPr>
            <w:r>
              <w:rPr>
                <w:b w:val="0"/>
                <w:sz w:val="28"/>
              </w:rPr>
              <w:t xml:space="preserve">Кутепова В.А.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6D5A73">
            <w:pPr>
              <w:spacing w:after="0" w:line="259" w:lineRule="auto"/>
              <w:ind w:left="0" w:right="78" w:firstLine="0"/>
              <w:jc w:val="center"/>
            </w:pPr>
            <w:r>
              <w:rPr>
                <w:b w:val="0"/>
                <w:sz w:val="28"/>
              </w:rPr>
              <w:t>568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28"/>
              </w:rPr>
              <w:t xml:space="preserve">"Трудолюбие и кропотливость в работе с источниками" </w:t>
            </w:r>
          </w:p>
        </w:tc>
      </w:tr>
      <w:tr w:rsidR="00CA136F" w:rsidTr="006D5A73">
        <w:tblPrEx>
          <w:tblCellMar>
            <w:left w:w="115" w:type="dxa"/>
          </w:tblCellMar>
        </w:tblPrEx>
        <w:trPr>
          <w:trHeight w:val="9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  <w:sz w:val="28"/>
              </w:rPr>
              <w:t xml:space="preserve">Воронцова Д.В.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6D5A73">
            <w:pPr>
              <w:spacing w:after="0" w:line="259" w:lineRule="auto"/>
              <w:ind w:left="0" w:right="6" w:firstLine="0"/>
              <w:jc w:val="center"/>
            </w:pPr>
            <w:r>
              <w:rPr>
                <w:b w:val="0"/>
                <w:sz w:val="28"/>
              </w:rPr>
              <w:t>291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28"/>
              </w:rPr>
              <w:t xml:space="preserve">"Яркая защита" и "Практическая направленность" </w:t>
            </w:r>
          </w:p>
        </w:tc>
        <w:bookmarkStart w:id="0" w:name="_GoBack"/>
        <w:bookmarkEnd w:id="0"/>
      </w:tr>
      <w:tr w:rsidR="00CA136F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sz w:val="28"/>
              </w:rPr>
              <w:t xml:space="preserve">Бакланова Е.Г.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6D5A73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  <w:sz w:val="28"/>
              </w:rPr>
              <w:t>293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  <w:sz w:val="28"/>
              </w:rPr>
              <w:t xml:space="preserve">"Практическая направленность" </w:t>
            </w:r>
          </w:p>
        </w:tc>
      </w:tr>
      <w:tr w:rsidR="00CA136F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sz w:val="28"/>
              </w:rPr>
              <w:t xml:space="preserve">Адамович В.В.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6D5A73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  <w:sz w:val="28"/>
              </w:rPr>
              <w:t>399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sz w:val="28"/>
              </w:rPr>
              <w:t xml:space="preserve">"Активное участие в процессе" </w:t>
            </w:r>
          </w:p>
        </w:tc>
      </w:tr>
      <w:tr w:rsidR="00CA136F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sz w:val="28"/>
              </w:rPr>
              <w:t xml:space="preserve">Адамович В.В.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6D5A73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  <w:sz w:val="28"/>
              </w:rPr>
              <w:t>3</w:t>
            </w:r>
            <w:r w:rsidR="00194969">
              <w:rPr>
                <w:b w:val="0"/>
                <w:sz w:val="28"/>
              </w:rPr>
              <w:t>9</w:t>
            </w:r>
            <w:r>
              <w:rPr>
                <w:b w:val="0"/>
                <w:sz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6F" w:rsidRDefault="00086535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sz w:val="28"/>
              </w:rPr>
              <w:t xml:space="preserve">"Смелость ассоциаций" </w:t>
            </w:r>
          </w:p>
        </w:tc>
      </w:tr>
      <w:tr w:rsidR="00D429C2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C2" w:rsidRDefault="00D429C2">
            <w:pPr>
              <w:spacing w:after="0" w:line="259" w:lineRule="auto"/>
              <w:ind w:left="0" w:right="1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Фонарёва А. М.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C2" w:rsidRDefault="006D5A73">
            <w:pPr>
              <w:spacing w:after="0" w:line="259" w:lineRule="auto"/>
              <w:ind w:left="0" w:right="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C2" w:rsidRDefault="00D429C2">
            <w:pPr>
              <w:spacing w:after="0" w:line="259" w:lineRule="auto"/>
              <w:ind w:left="0" w:right="3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«Активное участие в процессе» и «Исследовательский компонент»</w:t>
            </w:r>
          </w:p>
        </w:tc>
      </w:tr>
      <w:tr w:rsidR="0035332A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2A" w:rsidRDefault="00194969">
            <w:pPr>
              <w:spacing w:after="0" w:line="259" w:lineRule="auto"/>
              <w:ind w:left="0" w:right="1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Кулейкин Д. В.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2A" w:rsidRDefault="00194969">
            <w:pPr>
              <w:spacing w:after="0" w:line="259" w:lineRule="auto"/>
              <w:ind w:left="0" w:right="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2A" w:rsidRDefault="00194969">
            <w:pPr>
              <w:spacing w:after="0" w:line="259" w:lineRule="auto"/>
              <w:ind w:left="0" w:right="3" w:firstLine="0"/>
              <w:jc w:val="center"/>
              <w:rPr>
                <w:b w:val="0"/>
                <w:sz w:val="28"/>
              </w:rPr>
            </w:pPr>
            <w:r w:rsidRPr="00194969">
              <w:rPr>
                <w:b w:val="0"/>
                <w:sz w:val="28"/>
              </w:rPr>
              <w:t>"Современность взгляда"</w:t>
            </w:r>
          </w:p>
        </w:tc>
      </w:tr>
      <w:tr w:rsidR="00194969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194969">
            <w:pPr>
              <w:spacing w:after="0" w:line="259" w:lineRule="auto"/>
              <w:ind w:left="0" w:right="1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Овчинников П. Р.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194969">
            <w:pPr>
              <w:spacing w:after="0" w:line="259" w:lineRule="auto"/>
              <w:ind w:left="0" w:right="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194969">
            <w:pPr>
              <w:spacing w:after="0" w:line="259" w:lineRule="auto"/>
              <w:ind w:left="0" w:right="3" w:firstLine="0"/>
              <w:jc w:val="center"/>
              <w:rPr>
                <w:b w:val="0"/>
                <w:sz w:val="28"/>
              </w:rPr>
            </w:pPr>
            <w:r w:rsidRPr="00194969">
              <w:rPr>
                <w:b w:val="0"/>
                <w:sz w:val="28"/>
              </w:rPr>
              <w:t>"Современность взгляда"</w:t>
            </w:r>
          </w:p>
        </w:tc>
      </w:tr>
      <w:tr w:rsidR="00194969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194969">
            <w:pPr>
              <w:spacing w:after="0" w:line="259" w:lineRule="auto"/>
              <w:ind w:left="0" w:right="1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Андреева Е.</w:t>
            </w:r>
            <w:r w:rsidR="00DF4919">
              <w:rPr>
                <w:b w:val="0"/>
                <w:sz w:val="28"/>
              </w:rPr>
              <w:t>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DF4919">
            <w:pPr>
              <w:spacing w:after="0" w:line="259" w:lineRule="auto"/>
              <w:ind w:left="0" w:right="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DF4919">
            <w:pPr>
              <w:spacing w:after="0" w:line="259" w:lineRule="auto"/>
              <w:ind w:left="0" w:right="3" w:firstLine="0"/>
              <w:jc w:val="center"/>
              <w:rPr>
                <w:b w:val="0"/>
                <w:sz w:val="28"/>
              </w:rPr>
            </w:pPr>
            <w:r w:rsidRPr="00DF4919">
              <w:rPr>
                <w:b w:val="0"/>
                <w:sz w:val="28"/>
              </w:rPr>
              <w:t>"Верность теме"</w:t>
            </w:r>
          </w:p>
        </w:tc>
      </w:tr>
      <w:tr w:rsidR="00194969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DF4919">
            <w:pPr>
              <w:spacing w:after="0" w:line="259" w:lineRule="auto"/>
              <w:ind w:left="0" w:right="1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Алексеева Н. 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FD7718">
            <w:pPr>
              <w:spacing w:after="0" w:line="259" w:lineRule="auto"/>
              <w:ind w:left="0" w:right="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69" w:rsidRDefault="00DF4919">
            <w:pPr>
              <w:spacing w:after="0" w:line="259" w:lineRule="auto"/>
              <w:ind w:left="0" w:right="3" w:firstLine="0"/>
              <w:jc w:val="center"/>
              <w:rPr>
                <w:b w:val="0"/>
                <w:sz w:val="28"/>
              </w:rPr>
            </w:pPr>
            <w:r w:rsidRPr="00DF4919">
              <w:rPr>
                <w:b w:val="0"/>
                <w:sz w:val="28"/>
              </w:rPr>
              <w:t>"Смелость ассоциаций"</w:t>
            </w:r>
          </w:p>
        </w:tc>
      </w:tr>
      <w:tr w:rsidR="00D75F90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90" w:rsidRPr="00D75F90" w:rsidRDefault="00D75F90">
            <w:pPr>
              <w:spacing w:after="0" w:line="259" w:lineRule="auto"/>
              <w:ind w:left="0" w:right="1" w:firstLine="0"/>
              <w:jc w:val="center"/>
              <w:rPr>
                <w:b w:val="0"/>
                <w:sz w:val="28"/>
              </w:rPr>
            </w:pPr>
            <w:r w:rsidRPr="00D75F90">
              <w:rPr>
                <w:b w:val="0"/>
              </w:rPr>
              <w:t>Панфилец П.Р</w:t>
            </w:r>
            <w:r>
              <w:rPr>
                <w:b w:val="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90" w:rsidRDefault="00FD7718">
            <w:pPr>
              <w:spacing w:after="0" w:line="259" w:lineRule="auto"/>
              <w:ind w:left="0" w:right="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90" w:rsidRPr="00D75F90" w:rsidRDefault="00D75F90">
            <w:pPr>
              <w:spacing w:after="0" w:line="259" w:lineRule="auto"/>
              <w:ind w:left="0" w:right="3" w:firstLine="0"/>
              <w:jc w:val="center"/>
              <w:rPr>
                <w:b w:val="0"/>
                <w:sz w:val="28"/>
              </w:rPr>
            </w:pPr>
            <w:r>
              <w:rPr>
                <w:b w:val="0"/>
              </w:rPr>
              <w:t>«</w:t>
            </w:r>
            <w:r w:rsidRPr="00D75F90">
              <w:rPr>
                <w:b w:val="0"/>
              </w:rPr>
              <w:t>Яркая защита</w:t>
            </w:r>
            <w:r>
              <w:rPr>
                <w:b w:val="0"/>
              </w:rPr>
              <w:t>»</w:t>
            </w:r>
          </w:p>
        </w:tc>
      </w:tr>
      <w:tr w:rsidR="00246E5B" w:rsidTr="006D5A73">
        <w:tblPrEx>
          <w:tblCellMar>
            <w:left w:w="115" w:type="dxa"/>
          </w:tblCellMar>
        </w:tblPrEx>
        <w:trPr>
          <w:trHeight w:val="5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B" w:rsidRPr="00246E5B" w:rsidRDefault="00246E5B">
            <w:pPr>
              <w:spacing w:after="0" w:line="259" w:lineRule="auto"/>
              <w:ind w:left="0" w:right="1" w:firstLine="0"/>
              <w:jc w:val="center"/>
              <w:rPr>
                <w:b w:val="0"/>
              </w:rPr>
            </w:pPr>
            <w:r>
              <w:rPr>
                <w:b w:val="0"/>
              </w:rPr>
              <w:t>Кравченко М.А.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B" w:rsidRDefault="00246E5B">
            <w:pPr>
              <w:spacing w:after="0" w:line="259" w:lineRule="auto"/>
              <w:ind w:left="0" w:right="4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B" w:rsidRDefault="00246E5B">
            <w:pPr>
              <w:spacing w:after="0" w:line="259" w:lineRule="auto"/>
              <w:ind w:left="0" w:right="3" w:firstLine="0"/>
              <w:jc w:val="center"/>
              <w:rPr>
                <w:b w:val="0"/>
              </w:rPr>
            </w:pPr>
            <w:r>
              <w:rPr>
                <w:b w:val="0"/>
              </w:rPr>
              <w:t>«Современность взгляда»</w:t>
            </w:r>
          </w:p>
        </w:tc>
      </w:tr>
    </w:tbl>
    <w:p w:rsidR="00CA136F" w:rsidRDefault="00CA136F" w:rsidP="00D75F90">
      <w:pPr>
        <w:spacing w:after="0" w:line="259" w:lineRule="auto"/>
        <w:ind w:left="0" w:firstLine="0"/>
        <w:jc w:val="both"/>
      </w:pPr>
    </w:p>
    <w:sectPr w:rsidR="00CA136F" w:rsidSect="00925B56">
      <w:footerReference w:type="even" r:id="rId8"/>
      <w:footerReference w:type="default" r:id="rId9"/>
      <w:footerReference w:type="first" r:id="rId10"/>
      <w:pgSz w:w="11906" w:h="16838"/>
      <w:pgMar w:top="943" w:right="1012" w:bottom="134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04" w:rsidRDefault="00335904">
      <w:pPr>
        <w:spacing w:after="0" w:line="240" w:lineRule="auto"/>
      </w:pPr>
      <w:r>
        <w:separator/>
      </w:r>
    </w:p>
  </w:endnote>
  <w:endnote w:type="continuationSeparator" w:id="0">
    <w:p w:rsidR="00335904" w:rsidRDefault="003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6F" w:rsidRDefault="00925B56">
    <w:pPr>
      <w:spacing w:after="0" w:line="259" w:lineRule="auto"/>
      <w:ind w:left="166" w:firstLine="0"/>
      <w:jc w:val="center"/>
    </w:pPr>
    <w:r>
      <w:fldChar w:fldCharType="begin"/>
    </w:r>
    <w:r w:rsidR="00086535">
      <w:instrText xml:space="preserve"> PAGE   \* MERGEFORMAT </w:instrText>
    </w:r>
    <w:r>
      <w:fldChar w:fldCharType="separate"/>
    </w:r>
    <w:r w:rsidR="00086535">
      <w:rPr>
        <w:rFonts w:ascii="Calibri" w:eastAsia="Calibri" w:hAnsi="Calibri" w:cs="Calibri"/>
        <w:b w:val="0"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</w:p>
  <w:p w:rsidR="00CA136F" w:rsidRDefault="00CA136F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6F" w:rsidRDefault="00925B56">
    <w:pPr>
      <w:spacing w:after="0" w:line="259" w:lineRule="auto"/>
      <w:ind w:left="166" w:firstLine="0"/>
      <w:jc w:val="center"/>
    </w:pPr>
    <w:r>
      <w:fldChar w:fldCharType="begin"/>
    </w:r>
    <w:r w:rsidR="00086535">
      <w:instrText xml:space="preserve"> PAGE   \* MERGEFORMAT </w:instrText>
    </w:r>
    <w:r>
      <w:fldChar w:fldCharType="separate"/>
    </w:r>
    <w:r w:rsidR="007414F8" w:rsidRPr="007414F8">
      <w:rPr>
        <w:rFonts w:ascii="Calibri" w:eastAsia="Calibri" w:hAnsi="Calibri" w:cs="Calibri"/>
        <w:b w:val="0"/>
        <w:noProof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</w:p>
  <w:p w:rsidR="00CA136F" w:rsidRDefault="00CA136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6F" w:rsidRDefault="00925B56">
    <w:pPr>
      <w:spacing w:after="0" w:line="259" w:lineRule="auto"/>
      <w:ind w:left="166" w:firstLine="0"/>
      <w:jc w:val="center"/>
    </w:pPr>
    <w:r>
      <w:fldChar w:fldCharType="begin"/>
    </w:r>
    <w:r w:rsidR="00086535">
      <w:instrText xml:space="preserve"> PAGE   \* MERGEFORMAT </w:instrText>
    </w:r>
    <w:r>
      <w:fldChar w:fldCharType="separate"/>
    </w:r>
    <w:r w:rsidR="00086535">
      <w:rPr>
        <w:rFonts w:ascii="Calibri" w:eastAsia="Calibri" w:hAnsi="Calibri" w:cs="Calibri"/>
        <w:b w:val="0"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</w:p>
  <w:p w:rsidR="00CA136F" w:rsidRDefault="00CA136F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04" w:rsidRDefault="00335904">
      <w:pPr>
        <w:spacing w:after="0" w:line="240" w:lineRule="auto"/>
      </w:pPr>
      <w:r>
        <w:separator/>
      </w:r>
    </w:p>
  </w:footnote>
  <w:footnote w:type="continuationSeparator" w:id="0">
    <w:p w:rsidR="00335904" w:rsidRDefault="00335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36F"/>
    <w:rsid w:val="00086535"/>
    <w:rsid w:val="00194969"/>
    <w:rsid w:val="00246E5B"/>
    <w:rsid w:val="00274632"/>
    <w:rsid w:val="002855A0"/>
    <w:rsid w:val="002903AA"/>
    <w:rsid w:val="002D38D5"/>
    <w:rsid w:val="00335904"/>
    <w:rsid w:val="0035332A"/>
    <w:rsid w:val="004741AB"/>
    <w:rsid w:val="00495539"/>
    <w:rsid w:val="005D3D5A"/>
    <w:rsid w:val="006D5A73"/>
    <w:rsid w:val="007414F8"/>
    <w:rsid w:val="00925B56"/>
    <w:rsid w:val="00CA136F"/>
    <w:rsid w:val="00D429C2"/>
    <w:rsid w:val="00D75F90"/>
    <w:rsid w:val="00DF4919"/>
    <w:rsid w:val="00E30906"/>
    <w:rsid w:val="00E8564F"/>
    <w:rsid w:val="00FD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DFEE-E867-495D-B54F-A665576F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56"/>
    <w:pPr>
      <w:spacing w:after="39" w:line="249" w:lineRule="auto"/>
      <w:ind w:left="2439" w:hanging="1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25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5B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9902-6C2C-4917-84B1-D118D7E3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2017-03-30T08:34:00Z</dcterms:created>
  <dcterms:modified xsi:type="dcterms:W3CDTF">2017-04-07T06:38:00Z</dcterms:modified>
</cp:coreProperties>
</file>