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4C" w:rsidRPr="00F17590" w:rsidRDefault="00BA3D4C" w:rsidP="00F17590">
      <w:pPr>
        <w:spacing w:after="0" w:line="240" w:lineRule="auto"/>
        <w:jc w:val="center"/>
        <w:rPr>
          <w:b/>
          <w:i/>
          <w:sz w:val="28"/>
          <w:szCs w:val="28"/>
          <w:shd w:val="clear" w:color="auto" w:fill="FFFFFF"/>
        </w:rPr>
      </w:pPr>
      <w:r w:rsidRPr="00F17590">
        <w:rPr>
          <w:b/>
          <w:i/>
          <w:sz w:val="28"/>
          <w:szCs w:val="28"/>
          <w:shd w:val="clear" w:color="auto" w:fill="FFFFFF"/>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Красносельского районаСанкт-Петербурга</w:t>
      </w:r>
    </w:p>
    <w:p w:rsidR="00BA3D4C" w:rsidRDefault="004B1484" w:rsidP="00804C8B">
      <w:pPr>
        <w:spacing w:after="0" w:line="240" w:lineRule="auto"/>
        <w:jc w:val="center"/>
        <w:rPr>
          <w:rFonts w:cs="Times New Roman"/>
          <w:b/>
          <w:sz w:val="24"/>
          <w:szCs w:val="24"/>
        </w:rPr>
      </w:pPr>
      <w:r w:rsidRPr="004B1484">
        <w:rPr>
          <w:noProof/>
        </w:rPr>
        <w:pict>
          <v:group id="Группа 3" o:spid="_x0000_s1026" style="position:absolute;left:0;text-align:left;margin-left:346.6pt;margin-top:6.75pt;width:80.05pt;height:77.15pt;z-index:-251658240" coordsize="15440,13619" wrapcoords="9843 963 8476 1926 7109 3164 5878 5366 5195 9768 1094 10318 684 10594 1230 11969 547 13483 547 13896 5058 16372 6562 16647 7109 16647 15038 16647 15585 16647 17089 16372 21600 13896 21600 13483 20916 11969 21600 10594 21327 10456 14765 9768 15311 9631 15585 8392 13534 4953 12167 4127 9570 3164 10800 963 9843 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27;top:565;width:15013;height:10036;visibility:visible">
              <v:imagedata r:id="rId5" o:title=""/>
            </v:shape>
            <v:oval id="Овал 3" o:spid="_x0000_s1028" style="position:absolute;width:15440;height:13619;visibility:visible;v-text-anchor:middle" filled="f" stroked="f" strokeweight="3pt">
              <v:stroke joinstyle="miter"/>
            </v:oval>
            <w10:wrap type="tight"/>
          </v:group>
        </w:pict>
      </w:r>
      <w:r w:rsidR="00074887" w:rsidRPr="00074887">
        <w:rPr>
          <w:rFonts w:cs="Times New Roman"/>
          <w:b/>
          <w:noProof/>
          <w:sz w:val="24"/>
          <w:szCs w:val="24"/>
          <w:lang w:eastAsia="ru-RU"/>
        </w:rPr>
        <w:drawing>
          <wp:anchor distT="0" distB="0" distL="114300" distR="114300" simplePos="0" relativeHeight="251659776" behindDoc="1" locked="0" layoutInCell="1" allowOverlap="1">
            <wp:simplePos x="0" y="0"/>
            <wp:positionH relativeFrom="column">
              <wp:posOffset>1078865</wp:posOffset>
            </wp:positionH>
            <wp:positionV relativeFrom="paragraph">
              <wp:posOffset>121285</wp:posOffset>
            </wp:positionV>
            <wp:extent cx="751205" cy="746125"/>
            <wp:effectExtent l="0" t="0" r="0" b="0"/>
            <wp:wrapTight wrapText="bothSides">
              <wp:wrapPolygon edited="0">
                <wp:start x="6573" y="0"/>
                <wp:lineTo x="0" y="3309"/>
                <wp:lineTo x="0" y="14339"/>
                <wp:lineTo x="1096" y="17648"/>
                <wp:lineTo x="6025" y="20957"/>
                <wp:lineTo x="6573" y="20957"/>
                <wp:lineTo x="14790" y="20957"/>
                <wp:lineTo x="15337" y="20957"/>
                <wp:lineTo x="19719" y="17648"/>
                <wp:lineTo x="20815" y="14339"/>
                <wp:lineTo x="20815" y="3309"/>
                <wp:lineTo x="14790" y="0"/>
                <wp:lineTo x="6573" y="0"/>
              </wp:wrapPolygon>
            </wp:wrapTight>
            <wp:docPr id="1" name="Рисунок 1" descr="C:\Users\Маркова\Desktop\IMC_Logo20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кова\Desktop\IMC_Logo2016_2.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46125"/>
                    </a:xfrm>
                    <a:prstGeom prst="rect">
                      <a:avLst/>
                    </a:prstGeom>
                    <a:noFill/>
                    <a:ln>
                      <a:noFill/>
                    </a:ln>
                  </pic:spPr>
                </pic:pic>
              </a:graphicData>
            </a:graphic>
          </wp:anchor>
        </w:drawing>
      </w:r>
    </w:p>
    <w:p w:rsidR="00074887" w:rsidRDefault="00074887" w:rsidP="00804C8B">
      <w:pPr>
        <w:spacing w:after="0" w:line="240" w:lineRule="auto"/>
        <w:jc w:val="center"/>
        <w:rPr>
          <w:rFonts w:cs="Times New Roman"/>
          <w:b/>
          <w:sz w:val="24"/>
          <w:szCs w:val="24"/>
        </w:rPr>
      </w:pPr>
    </w:p>
    <w:p w:rsidR="00074887" w:rsidRDefault="00074887" w:rsidP="00804C8B">
      <w:pPr>
        <w:spacing w:after="0" w:line="240" w:lineRule="auto"/>
        <w:jc w:val="center"/>
        <w:rPr>
          <w:rFonts w:cs="Times New Roman"/>
          <w:b/>
          <w:sz w:val="24"/>
          <w:szCs w:val="24"/>
        </w:rPr>
      </w:pPr>
    </w:p>
    <w:p w:rsidR="00074887" w:rsidRDefault="00074887" w:rsidP="00804C8B">
      <w:pPr>
        <w:spacing w:after="0" w:line="240" w:lineRule="auto"/>
        <w:jc w:val="center"/>
        <w:rPr>
          <w:rFonts w:cs="Times New Roman"/>
          <w:b/>
          <w:sz w:val="24"/>
          <w:szCs w:val="24"/>
        </w:rPr>
      </w:pPr>
    </w:p>
    <w:p w:rsidR="00074887" w:rsidRPr="00D1229E" w:rsidRDefault="00074887" w:rsidP="00804C8B">
      <w:pPr>
        <w:spacing w:after="0" w:line="240" w:lineRule="auto"/>
        <w:jc w:val="center"/>
        <w:rPr>
          <w:rFonts w:cs="Times New Roman"/>
          <w:b/>
          <w:sz w:val="24"/>
          <w:szCs w:val="24"/>
        </w:rPr>
      </w:pPr>
    </w:p>
    <w:p w:rsidR="00074887" w:rsidRPr="00947E93" w:rsidRDefault="00074887" w:rsidP="00804C8B">
      <w:pPr>
        <w:spacing w:after="0" w:line="240" w:lineRule="auto"/>
        <w:jc w:val="center"/>
        <w:rPr>
          <w:rFonts w:cs="Times New Roman"/>
          <w:b/>
          <w:sz w:val="10"/>
          <w:szCs w:val="10"/>
        </w:rPr>
      </w:pPr>
    </w:p>
    <w:p w:rsidR="009B4A41" w:rsidRPr="00F17590" w:rsidRDefault="003B7F20" w:rsidP="00F17590">
      <w:pPr>
        <w:spacing w:after="0" w:line="240" w:lineRule="auto"/>
        <w:jc w:val="center"/>
        <w:rPr>
          <w:rFonts w:cs="Times New Roman"/>
          <w:b/>
          <w:i/>
          <w:sz w:val="28"/>
          <w:szCs w:val="28"/>
        </w:rPr>
      </w:pPr>
      <w:r w:rsidRPr="00F17590">
        <w:rPr>
          <w:rFonts w:cs="Times New Roman"/>
          <w:b/>
          <w:i/>
          <w:spacing w:val="-6"/>
          <w:sz w:val="28"/>
          <w:szCs w:val="28"/>
        </w:rPr>
        <w:t xml:space="preserve">Государственное бюджетное </w:t>
      </w:r>
      <w:r w:rsidR="00FE446C" w:rsidRPr="00F17590">
        <w:rPr>
          <w:rFonts w:cs="Times New Roman"/>
          <w:b/>
          <w:i/>
          <w:spacing w:val="-6"/>
          <w:sz w:val="28"/>
          <w:szCs w:val="28"/>
        </w:rPr>
        <w:t xml:space="preserve">общеобразовательное </w:t>
      </w:r>
      <w:r w:rsidR="009B4A41" w:rsidRPr="00F17590">
        <w:rPr>
          <w:rFonts w:cs="Times New Roman"/>
          <w:b/>
          <w:i/>
          <w:spacing w:val="-6"/>
          <w:sz w:val="28"/>
          <w:szCs w:val="28"/>
        </w:rPr>
        <w:t xml:space="preserve">учреждение </w:t>
      </w:r>
      <w:r w:rsidR="00FE446C" w:rsidRPr="00F17590">
        <w:rPr>
          <w:rFonts w:cs="Times New Roman"/>
          <w:b/>
          <w:i/>
          <w:spacing w:val="-6"/>
          <w:sz w:val="28"/>
          <w:szCs w:val="28"/>
        </w:rPr>
        <w:t xml:space="preserve">гимназия </w:t>
      </w:r>
      <w:r w:rsidR="009B4A41" w:rsidRPr="00F17590">
        <w:rPr>
          <w:rFonts w:cs="Times New Roman"/>
          <w:b/>
          <w:i/>
          <w:spacing w:val="-6"/>
          <w:sz w:val="28"/>
          <w:szCs w:val="28"/>
        </w:rPr>
        <w:t xml:space="preserve">№ </w:t>
      </w:r>
      <w:r w:rsidR="00FE446C" w:rsidRPr="00F17590">
        <w:rPr>
          <w:rFonts w:cs="Times New Roman"/>
          <w:b/>
          <w:i/>
          <w:spacing w:val="-6"/>
          <w:sz w:val="28"/>
          <w:szCs w:val="28"/>
        </w:rPr>
        <w:t>271</w:t>
      </w:r>
      <w:r w:rsidR="009B4A41" w:rsidRPr="00F17590">
        <w:rPr>
          <w:rFonts w:cs="Times New Roman"/>
          <w:b/>
          <w:i/>
          <w:sz w:val="28"/>
          <w:szCs w:val="28"/>
        </w:rPr>
        <w:t>Красносельского района Санкт-Петербурга</w:t>
      </w:r>
      <w:r w:rsidRPr="00F17590">
        <w:rPr>
          <w:rFonts w:cs="Times New Roman"/>
          <w:b/>
          <w:i/>
          <w:sz w:val="28"/>
          <w:szCs w:val="28"/>
        </w:rPr>
        <w:t xml:space="preserve"> имени П.И. Федулова</w:t>
      </w:r>
    </w:p>
    <w:p w:rsidR="009B4A41" w:rsidRPr="006406F6" w:rsidRDefault="009B4A41" w:rsidP="00804C8B">
      <w:pPr>
        <w:shd w:val="clear" w:color="auto" w:fill="FFFFFF"/>
        <w:tabs>
          <w:tab w:val="left" w:pos="6480"/>
        </w:tabs>
        <w:spacing w:after="0" w:line="240" w:lineRule="auto"/>
        <w:rPr>
          <w:rFonts w:eastAsia="Calibri" w:cs="Times New Roman"/>
          <w:b/>
          <w:sz w:val="24"/>
          <w:szCs w:val="24"/>
        </w:rPr>
      </w:pPr>
      <w:r w:rsidRPr="006406F6">
        <w:rPr>
          <w:rFonts w:eastAsia="Calibri" w:cs="Times New Roman"/>
          <w:b/>
          <w:sz w:val="24"/>
          <w:szCs w:val="24"/>
        </w:rPr>
        <w:tab/>
      </w:r>
    </w:p>
    <w:p w:rsidR="00CD50D1" w:rsidRPr="006406F6" w:rsidRDefault="003B7F20" w:rsidP="00804C8B">
      <w:pPr>
        <w:shd w:val="clear" w:color="auto" w:fill="FFFFFF"/>
        <w:spacing w:after="0" w:line="240" w:lineRule="auto"/>
        <w:jc w:val="center"/>
        <w:outlineLvl w:val="3"/>
        <w:rPr>
          <w:rFonts w:eastAsia="Times New Roman" w:cs="Times New Roman"/>
          <w:b/>
          <w:bCs/>
          <w:color w:val="000000"/>
          <w:sz w:val="24"/>
          <w:szCs w:val="24"/>
          <w:lang w:eastAsia="ru-RU"/>
        </w:rPr>
      </w:pPr>
      <w:r w:rsidRPr="006406F6">
        <w:rPr>
          <w:rFonts w:eastAsia="Times New Roman" w:cs="Times New Roman"/>
          <w:b/>
          <w:bCs/>
          <w:color w:val="000000"/>
          <w:sz w:val="24"/>
          <w:szCs w:val="24"/>
          <w:lang w:eastAsia="ru-RU"/>
        </w:rPr>
        <w:t>Районный</w:t>
      </w:r>
      <w:r w:rsidR="00CD50D1" w:rsidRPr="006406F6">
        <w:rPr>
          <w:rFonts w:eastAsia="Times New Roman" w:cs="Times New Roman"/>
          <w:b/>
          <w:bCs/>
          <w:color w:val="000000"/>
          <w:sz w:val="24"/>
          <w:szCs w:val="24"/>
          <w:lang w:eastAsia="ru-RU"/>
        </w:rPr>
        <w:t xml:space="preserve"> семинар </w:t>
      </w:r>
    </w:p>
    <w:p w:rsidR="007C3D80" w:rsidRPr="006406F6" w:rsidRDefault="003B7F20" w:rsidP="00804C8B">
      <w:pPr>
        <w:shd w:val="clear" w:color="auto" w:fill="FFFFFF"/>
        <w:spacing w:after="0" w:line="240" w:lineRule="auto"/>
        <w:jc w:val="center"/>
        <w:outlineLvl w:val="3"/>
        <w:rPr>
          <w:b/>
          <w:sz w:val="28"/>
          <w:szCs w:val="28"/>
        </w:rPr>
      </w:pPr>
      <w:r w:rsidRPr="006406F6">
        <w:rPr>
          <w:b/>
          <w:sz w:val="28"/>
          <w:szCs w:val="28"/>
        </w:rPr>
        <w:t>«Предметная кафедра как образовательное пространство методического сопровождения педагога»</w:t>
      </w:r>
    </w:p>
    <w:p w:rsidR="003B7F20" w:rsidRPr="006406F6" w:rsidRDefault="003B7F20" w:rsidP="00804C8B">
      <w:pPr>
        <w:shd w:val="clear" w:color="auto" w:fill="FFFFFF"/>
        <w:spacing w:after="0" w:line="240" w:lineRule="auto"/>
        <w:jc w:val="center"/>
        <w:outlineLvl w:val="3"/>
        <w:rPr>
          <w:rFonts w:eastAsia="Times New Roman" w:cs="Times New Roman"/>
          <w:b/>
          <w:bCs/>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3B7F20" w:rsidRPr="000237BB" w:rsidTr="00F56E63">
        <w:tc>
          <w:tcPr>
            <w:tcW w:w="4785" w:type="dxa"/>
          </w:tcPr>
          <w:p w:rsidR="008B594F" w:rsidRPr="006406F6" w:rsidRDefault="003B7F20" w:rsidP="008B594F">
            <w:pPr>
              <w:shd w:val="clear" w:color="auto" w:fill="FFFFFF"/>
              <w:rPr>
                <w:rFonts w:eastAsia="Times New Roman" w:cs="Times New Roman"/>
                <w:b/>
                <w:color w:val="000000"/>
                <w:sz w:val="24"/>
                <w:szCs w:val="24"/>
                <w:lang w:eastAsia="ru-RU"/>
              </w:rPr>
            </w:pPr>
            <w:r w:rsidRPr="006406F6">
              <w:rPr>
                <w:rFonts w:eastAsia="Times New Roman" w:cs="Times New Roman"/>
                <w:b/>
                <w:bCs/>
                <w:i/>
                <w:color w:val="000000"/>
                <w:sz w:val="24"/>
                <w:szCs w:val="24"/>
                <w:lang w:eastAsia="ru-RU"/>
              </w:rPr>
              <w:t>Дата проведения</w:t>
            </w:r>
            <w:r w:rsidRPr="006406F6">
              <w:rPr>
                <w:rFonts w:eastAsia="Times New Roman" w:cs="Times New Roman"/>
                <w:bCs/>
                <w:color w:val="000000"/>
                <w:sz w:val="24"/>
                <w:szCs w:val="24"/>
                <w:lang w:eastAsia="ru-RU"/>
              </w:rPr>
              <w:t>:</w:t>
            </w:r>
          </w:p>
          <w:p w:rsidR="003B7F20" w:rsidRPr="000237BB" w:rsidRDefault="003B7F20" w:rsidP="008B594F">
            <w:pPr>
              <w:shd w:val="clear" w:color="auto" w:fill="FFFFFF"/>
              <w:rPr>
                <w:rFonts w:eastAsia="Times New Roman" w:cs="Times New Roman"/>
                <w:i/>
                <w:color w:val="000000"/>
                <w:sz w:val="24"/>
                <w:szCs w:val="24"/>
                <w:lang w:eastAsia="ru-RU"/>
              </w:rPr>
            </w:pPr>
            <w:r w:rsidRPr="000237BB">
              <w:rPr>
                <w:rFonts w:eastAsia="Times New Roman" w:cs="Times New Roman"/>
                <w:i/>
                <w:color w:val="000000"/>
                <w:sz w:val="24"/>
                <w:szCs w:val="24"/>
                <w:lang w:eastAsia="ru-RU"/>
              </w:rPr>
              <w:t xml:space="preserve">13 октября 2016 г.                                                              </w:t>
            </w:r>
          </w:p>
        </w:tc>
        <w:tc>
          <w:tcPr>
            <w:tcW w:w="5388" w:type="dxa"/>
          </w:tcPr>
          <w:p w:rsidR="00804C8B" w:rsidRPr="000237BB" w:rsidRDefault="003B7F20" w:rsidP="00804C8B">
            <w:pPr>
              <w:shd w:val="clear" w:color="auto" w:fill="FFFFFF"/>
              <w:jc w:val="right"/>
              <w:rPr>
                <w:rFonts w:eastAsia="Times New Roman" w:cs="Times New Roman"/>
                <w:i/>
                <w:color w:val="000000"/>
                <w:sz w:val="24"/>
                <w:szCs w:val="24"/>
                <w:lang w:eastAsia="ru-RU"/>
              </w:rPr>
            </w:pPr>
            <w:r w:rsidRPr="000237BB">
              <w:rPr>
                <w:rFonts w:eastAsia="Times New Roman" w:cs="Times New Roman"/>
                <w:b/>
                <w:bCs/>
                <w:i/>
                <w:color w:val="000000"/>
                <w:sz w:val="24"/>
                <w:szCs w:val="24"/>
                <w:lang w:eastAsia="ru-RU"/>
              </w:rPr>
              <w:t>Место проведения</w:t>
            </w:r>
            <w:r w:rsidRPr="000237BB">
              <w:rPr>
                <w:rFonts w:eastAsia="Times New Roman" w:cs="Times New Roman"/>
                <w:bCs/>
                <w:i/>
                <w:color w:val="000000"/>
                <w:sz w:val="24"/>
                <w:szCs w:val="24"/>
                <w:lang w:eastAsia="ru-RU"/>
              </w:rPr>
              <w:t>:</w:t>
            </w:r>
          </w:p>
          <w:p w:rsidR="00804C8B" w:rsidRPr="000237BB" w:rsidRDefault="003B7F20" w:rsidP="00804C8B">
            <w:pPr>
              <w:shd w:val="clear" w:color="auto" w:fill="FFFFFF"/>
              <w:jc w:val="right"/>
              <w:rPr>
                <w:rFonts w:eastAsia="Times New Roman" w:cs="Times New Roman"/>
                <w:i/>
                <w:color w:val="000000"/>
                <w:sz w:val="24"/>
                <w:szCs w:val="24"/>
                <w:lang w:eastAsia="ru-RU"/>
              </w:rPr>
            </w:pPr>
            <w:r w:rsidRPr="000237BB">
              <w:rPr>
                <w:rFonts w:eastAsia="Times New Roman" w:cs="Times New Roman"/>
                <w:i/>
                <w:color w:val="000000"/>
                <w:sz w:val="24"/>
                <w:szCs w:val="24"/>
                <w:lang w:eastAsia="ru-RU"/>
              </w:rPr>
              <w:t xml:space="preserve">ГБОУ гимназия № 271 </w:t>
            </w:r>
            <w:r w:rsidR="00F56E63" w:rsidRPr="000237BB">
              <w:rPr>
                <w:rFonts w:eastAsia="Times New Roman" w:cs="Times New Roman"/>
                <w:i/>
                <w:color w:val="000000"/>
                <w:sz w:val="24"/>
                <w:szCs w:val="24"/>
                <w:lang w:eastAsia="ru-RU"/>
              </w:rPr>
              <w:t>Санкт-Петербурга</w:t>
            </w:r>
          </w:p>
          <w:p w:rsidR="003B7F20" w:rsidRPr="000237BB" w:rsidRDefault="003B7F20" w:rsidP="00804C8B">
            <w:pPr>
              <w:shd w:val="clear" w:color="auto" w:fill="FFFFFF"/>
              <w:jc w:val="right"/>
              <w:rPr>
                <w:rFonts w:eastAsia="Times New Roman" w:cs="Times New Roman"/>
                <w:i/>
                <w:color w:val="000000"/>
                <w:sz w:val="24"/>
                <w:szCs w:val="24"/>
                <w:lang w:eastAsia="ru-RU"/>
              </w:rPr>
            </w:pPr>
            <w:r w:rsidRPr="000237BB">
              <w:rPr>
                <w:rFonts w:eastAsia="Times New Roman" w:cs="Times New Roman"/>
                <w:i/>
                <w:color w:val="000000"/>
                <w:sz w:val="24"/>
                <w:szCs w:val="24"/>
                <w:lang w:eastAsia="ru-RU"/>
              </w:rPr>
              <w:t>(проспект Кузнецова, д.25, к. 3)</w:t>
            </w:r>
          </w:p>
        </w:tc>
      </w:tr>
    </w:tbl>
    <w:p w:rsidR="00804C8B" w:rsidRPr="00947E93" w:rsidRDefault="00804C8B" w:rsidP="00804C8B">
      <w:pPr>
        <w:shd w:val="clear" w:color="auto" w:fill="FFFFFF"/>
        <w:spacing w:after="0" w:line="240" w:lineRule="auto"/>
        <w:jc w:val="both"/>
        <w:rPr>
          <w:rFonts w:eastAsia="Times New Roman" w:cs="Times New Roman"/>
          <w:color w:val="000000"/>
          <w:sz w:val="10"/>
          <w:szCs w:val="10"/>
          <w:lang w:eastAsia="ru-RU"/>
        </w:rPr>
      </w:pPr>
    </w:p>
    <w:p w:rsidR="003B7F20" w:rsidRPr="00AC1145" w:rsidRDefault="00CD50D1" w:rsidP="00AC1145">
      <w:pPr>
        <w:spacing w:after="0" w:line="240" w:lineRule="auto"/>
        <w:ind w:firstLine="709"/>
        <w:jc w:val="both"/>
        <w:rPr>
          <w:rFonts w:cs="Times New Roman"/>
          <w:sz w:val="24"/>
          <w:szCs w:val="24"/>
        </w:rPr>
      </w:pPr>
      <w:r w:rsidRPr="006406F6">
        <w:rPr>
          <w:rFonts w:eastAsia="Times New Roman" w:cs="Times New Roman"/>
          <w:b/>
          <w:bCs/>
          <w:color w:val="000000"/>
          <w:sz w:val="24"/>
          <w:szCs w:val="24"/>
          <w:lang w:eastAsia="ru-RU"/>
        </w:rPr>
        <w:t>Целевая аудитория</w:t>
      </w:r>
      <w:r w:rsidRPr="006406F6">
        <w:rPr>
          <w:rFonts w:eastAsia="Times New Roman" w:cs="Times New Roman"/>
          <w:bCs/>
          <w:color w:val="000000"/>
          <w:sz w:val="24"/>
          <w:szCs w:val="24"/>
          <w:lang w:eastAsia="ru-RU"/>
        </w:rPr>
        <w:t>:</w:t>
      </w:r>
      <w:r w:rsidRPr="006406F6">
        <w:rPr>
          <w:rFonts w:eastAsia="Times New Roman" w:cs="Times New Roman"/>
          <w:color w:val="000000"/>
          <w:sz w:val="24"/>
          <w:szCs w:val="24"/>
          <w:lang w:eastAsia="ru-RU"/>
        </w:rPr>
        <w:t> </w:t>
      </w:r>
      <w:r w:rsidR="00CE6E4E" w:rsidRPr="006406F6">
        <w:rPr>
          <w:rFonts w:cs="Times New Roman"/>
          <w:sz w:val="24"/>
          <w:szCs w:val="24"/>
        </w:rPr>
        <w:t>заместители директоров по учебной работе, председатели методических советов, методических объединений и кафедр общеобразовательных организаций.</w:t>
      </w:r>
    </w:p>
    <w:p w:rsidR="003B7F20" w:rsidRPr="006406F6" w:rsidRDefault="003B7F20" w:rsidP="00804C8B">
      <w:pPr>
        <w:spacing w:after="0" w:line="240" w:lineRule="auto"/>
        <w:jc w:val="center"/>
        <w:rPr>
          <w:rFonts w:eastAsia="Times New Roman" w:cs="Times New Roman"/>
          <w:b/>
          <w:color w:val="000000"/>
          <w:sz w:val="24"/>
          <w:szCs w:val="24"/>
          <w:lang w:eastAsia="ru-RU"/>
        </w:rPr>
      </w:pPr>
    </w:p>
    <w:p w:rsidR="002A2D24" w:rsidRPr="006406F6" w:rsidRDefault="00541DDF" w:rsidP="00804C8B">
      <w:pPr>
        <w:spacing w:after="0" w:line="240" w:lineRule="auto"/>
        <w:jc w:val="center"/>
        <w:rPr>
          <w:rFonts w:eastAsia="Times New Roman" w:cs="Times New Roman"/>
          <w:b/>
          <w:color w:val="000000"/>
          <w:sz w:val="24"/>
          <w:szCs w:val="24"/>
          <w:lang w:eastAsia="ru-RU"/>
        </w:rPr>
      </w:pPr>
      <w:r w:rsidRPr="006406F6">
        <w:rPr>
          <w:rFonts w:eastAsia="Times New Roman" w:cs="Times New Roman"/>
          <w:b/>
          <w:color w:val="000000"/>
          <w:sz w:val="24"/>
          <w:szCs w:val="24"/>
          <w:lang w:eastAsia="ru-RU"/>
        </w:rPr>
        <w:t>ПРОГРАММА СЕМИНАРА</w:t>
      </w:r>
    </w:p>
    <w:p w:rsidR="003B7F20" w:rsidRPr="00E626BA" w:rsidRDefault="003B7F20" w:rsidP="00804C8B">
      <w:pPr>
        <w:spacing w:after="0" w:line="240" w:lineRule="auto"/>
        <w:rPr>
          <w:sz w:val="10"/>
          <w:szCs w:val="10"/>
        </w:rPr>
      </w:pPr>
    </w:p>
    <w:tbl>
      <w:tblPr>
        <w:tblStyle w:val="a4"/>
        <w:tblW w:w="10491" w:type="dxa"/>
        <w:tblInd w:w="-176" w:type="dxa"/>
        <w:tblLayout w:type="fixed"/>
        <w:tblLook w:val="04A0"/>
      </w:tblPr>
      <w:tblGrid>
        <w:gridCol w:w="1560"/>
        <w:gridCol w:w="7655"/>
        <w:gridCol w:w="1276"/>
      </w:tblGrid>
      <w:tr w:rsidR="00E626BA" w:rsidRPr="006406F6" w:rsidTr="00C70931">
        <w:trPr>
          <w:trHeight w:val="540"/>
        </w:trPr>
        <w:tc>
          <w:tcPr>
            <w:tcW w:w="1560" w:type="dxa"/>
            <w:tcBorders>
              <w:top w:val="nil"/>
              <w:left w:val="nil"/>
              <w:bottom w:val="nil"/>
              <w:right w:val="nil"/>
            </w:tcBorders>
            <w:vAlign w:val="center"/>
          </w:tcPr>
          <w:p w:rsidR="00E626BA" w:rsidRPr="006406F6" w:rsidRDefault="00E626BA" w:rsidP="00804C8B">
            <w:pPr>
              <w:jc w:val="center"/>
              <w:rPr>
                <w:rFonts w:eastAsia="Times New Roman" w:cs="Times New Roman"/>
                <w:color w:val="000000"/>
                <w:sz w:val="24"/>
                <w:szCs w:val="24"/>
                <w:lang w:eastAsia="ru-RU"/>
              </w:rPr>
            </w:pPr>
            <w:r w:rsidRPr="006406F6">
              <w:rPr>
                <w:rFonts w:eastAsia="Times New Roman" w:cs="Times New Roman"/>
                <w:color w:val="000000"/>
                <w:sz w:val="24"/>
                <w:szCs w:val="24"/>
                <w:lang w:eastAsia="ru-RU"/>
              </w:rPr>
              <w:t>11.30 – 12.00</w:t>
            </w:r>
          </w:p>
        </w:tc>
        <w:tc>
          <w:tcPr>
            <w:tcW w:w="8931" w:type="dxa"/>
            <w:gridSpan w:val="2"/>
            <w:tcBorders>
              <w:top w:val="nil"/>
              <w:left w:val="nil"/>
              <w:bottom w:val="nil"/>
              <w:right w:val="nil"/>
            </w:tcBorders>
            <w:vAlign w:val="center"/>
          </w:tcPr>
          <w:p w:rsidR="00E626BA" w:rsidRPr="006406F6" w:rsidRDefault="00E626BA" w:rsidP="00E626BA">
            <w:pPr>
              <w:rPr>
                <w:rFonts w:cs="Times New Roman"/>
                <w:sz w:val="24"/>
                <w:szCs w:val="24"/>
              </w:rPr>
            </w:pPr>
            <w:r w:rsidRPr="006406F6">
              <w:rPr>
                <w:rFonts w:eastAsia="Times New Roman" w:cs="Times New Roman"/>
                <w:i/>
                <w:color w:val="000000"/>
                <w:sz w:val="24"/>
                <w:szCs w:val="24"/>
                <w:lang w:eastAsia="ru-RU"/>
              </w:rPr>
              <w:t>Регистрация участников семинара</w:t>
            </w:r>
          </w:p>
        </w:tc>
      </w:tr>
      <w:tr w:rsidR="00E626BA" w:rsidRPr="006406F6" w:rsidTr="00C70931">
        <w:trPr>
          <w:trHeight w:val="280"/>
        </w:trPr>
        <w:tc>
          <w:tcPr>
            <w:tcW w:w="1560" w:type="dxa"/>
            <w:tcBorders>
              <w:top w:val="nil"/>
              <w:left w:val="nil"/>
              <w:bottom w:val="nil"/>
              <w:right w:val="nil"/>
            </w:tcBorders>
            <w:vAlign w:val="center"/>
          </w:tcPr>
          <w:p w:rsidR="00E626BA" w:rsidRPr="006406F6" w:rsidRDefault="00E626BA" w:rsidP="00804C8B">
            <w:pPr>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12.00 – 13.00</w:t>
            </w:r>
          </w:p>
        </w:tc>
        <w:tc>
          <w:tcPr>
            <w:tcW w:w="8931" w:type="dxa"/>
            <w:gridSpan w:val="2"/>
            <w:tcBorders>
              <w:top w:val="nil"/>
              <w:left w:val="nil"/>
              <w:bottom w:val="nil"/>
              <w:right w:val="nil"/>
            </w:tcBorders>
            <w:vAlign w:val="center"/>
          </w:tcPr>
          <w:p w:rsidR="00E626BA" w:rsidRPr="006406F6" w:rsidRDefault="00E626BA" w:rsidP="00804C8B">
            <w:pPr>
              <w:jc w:val="center"/>
              <w:rPr>
                <w:rFonts w:cs="Times New Roman"/>
                <w:sz w:val="24"/>
                <w:szCs w:val="24"/>
              </w:rPr>
            </w:pPr>
            <w:r w:rsidRPr="006406F6">
              <w:rPr>
                <w:rFonts w:eastAsia="Times New Roman" w:cs="Times New Roman"/>
                <w:b/>
                <w:color w:val="000000"/>
                <w:sz w:val="24"/>
                <w:szCs w:val="24"/>
                <w:lang w:eastAsia="ru-RU"/>
              </w:rPr>
              <w:t>ПЛЕНАРНОЕ ЗАСЕДАНИЕ</w:t>
            </w:r>
          </w:p>
        </w:tc>
      </w:tr>
      <w:tr w:rsidR="00445EC7" w:rsidRPr="006406F6" w:rsidTr="00C70931">
        <w:trPr>
          <w:trHeight w:val="5616"/>
        </w:trPr>
        <w:tc>
          <w:tcPr>
            <w:tcW w:w="1560" w:type="dxa"/>
            <w:tcBorders>
              <w:top w:val="nil"/>
              <w:left w:val="nil"/>
              <w:bottom w:val="nil"/>
              <w:right w:val="nil"/>
            </w:tcBorders>
            <w:vAlign w:val="center"/>
          </w:tcPr>
          <w:p w:rsidR="00445EC7" w:rsidRPr="006406F6" w:rsidRDefault="00445EC7" w:rsidP="00804C8B">
            <w:pPr>
              <w:jc w:val="center"/>
              <w:rPr>
                <w:rFonts w:eastAsia="Times New Roman" w:cs="Times New Roman"/>
                <w:color w:val="000000"/>
                <w:sz w:val="24"/>
                <w:szCs w:val="24"/>
                <w:lang w:eastAsia="ru-RU"/>
              </w:rPr>
            </w:pPr>
          </w:p>
        </w:tc>
        <w:tc>
          <w:tcPr>
            <w:tcW w:w="8931" w:type="dxa"/>
            <w:gridSpan w:val="2"/>
            <w:tcBorders>
              <w:top w:val="nil"/>
              <w:left w:val="nil"/>
              <w:bottom w:val="nil"/>
              <w:right w:val="nil"/>
            </w:tcBorders>
            <w:vAlign w:val="center"/>
          </w:tcPr>
          <w:p w:rsidR="007A58F1" w:rsidRPr="00C70931" w:rsidRDefault="003656D7" w:rsidP="00C3542D">
            <w:pPr>
              <w:pStyle w:val="a5"/>
              <w:numPr>
                <w:ilvl w:val="0"/>
                <w:numId w:val="5"/>
              </w:numPr>
              <w:tabs>
                <w:tab w:val="left" w:pos="482"/>
              </w:tabs>
              <w:spacing w:line="276" w:lineRule="auto"/>
              <w:ind w:left="0" w:firstLine="176"/>
              <w:jc w:val="both"/>
              <w:rPr>
                <w:rFonts w:eastAsia="Times New Roman" w:cs="Times New Roman"/>
                <w:b/>
                <w:color w:val="000000"/>
                <w:sz w:val="24"/>
                <w:szCs w:val="24"/>
                <w:lang w:eastAsia="ru-RU"/>
              </w:rPr>
            </w:pPr>
            <w:r w:rsidRPr="00C70931">
              <w:rPr>
                <w:rFonts w:eastAsia="Times New Roman" w:cs="Times New Roman"/>
                <w:b/>
                <w:color w:val="000000"/>
                <w:sz w:val="24"/>
                <w:szCs w:val="24"/>
                <w:lang w:eastAsia="ru-RU"/>
              </w:rPr>
              <w:t>Развитие мотивации педагогических кадров к совершенствованию качества профессиональной деятельности</w:t>
            </w:r>
          </w:p>
          <w:p w:rsidR="00445EC7" w:rsidRDefault="00445EC7" w:rsidP="00C3542D">
            <w:pPr>
              <w:tabs>
                <w:tab w:val="left" w:pos="482"/>
              </w:tabs>
              <w:spacing w:line="276" w:lineRule="auto"/>
              <w:ind w:firstLine="176"/>
              <w:jc w:val="both"/>
              <w:rPr>
                <w:rFonts w:cs="Times New Roman"/>
                <w:i/>
                <w:sz w:val="24"/>
                <w:szCs w:val="24"/>
              </w:rPr>
            </w:pPr>
            <w:r w:rsidRPr="001F34AE">
              <w:rPr>
                <w:rFonts w:eastAsia="Times New Roman" w:cs="Times New Roman"/>
                <w:i/>
                <w:color w:val="000000"/>
                <w:sz w:val="24"/>
                <w:szCs w:val="24"/>
                <w:u w:val="single"/>
                <w:lang w:eastAsia="ru-RU"/>
              </w:rPr>
              <w:t>Сенкевич Татьяна Анатольевна</w:t>
            </w:r>
            <w:r w:rsidRPr="009A431C">
              <w:rPr>
                <w:rFonts w:eastAsia="Times New Roman" w:cs="Times New Roman"/>
                <w:i/>
                <w:color w:val="000000"/>
                <w:sz w:val="24"/>
                <w:szCs w:val="24"/>
                <w:lang w:eastAsia="ru-RU"/>
              </w:rPr>
              <w:t xml:space="preserve">, </w:t>
            </w:r>
            <w:r w:rsidRPr="009A431C">
              <w:rPr>
                <w:rFonts w:eastAsia="Times New Roman" w:cs="Times New Roman"/>
                <w:bCs/>
                <w:i/>
                <w:color w:val="000000"/>
                <w:sz w:val="24"/>
                <w:szCs w:val="24"/>
                <w:lang w:eastAsia="ru-RU"/>
              </w:rPr>
              <w:t xml:space="preserve">директор </w:t>
            </w:r>
            <w:r w:rsidRPr="009A431C">
              <w:rPr>
                <w:rFonts w:eastAsia="Times New Roman" w:cs="Times New Roman"/>
                <w:i/>
                <w:color w:val="222222"/>
                <w:sz w:val="24"/>
                <w:szCs w:val="24"/>
                <w:lang w:eastAsia="ru-RU"/>
              </w:rPr>
              <w:t>ГБУ ИМЦ Красносельского района Санкт-Петербурга</w:t>
            </w:r>
          </w:p>
          <w:p w:rsidR="00174BAF" w:rsidRPr="00C70931" w:rsidRDefault="00174BAF" w:rsidP="00C3542D">
            <w:pPr>
              <w:pStyle w:val="a5"/>
              <w:numPr>
                <w:ilvl w:val="0"/>
                <w:numId w:val="5"/>
              </w:numPr>
              <w:tabs>
                <w:tab w:val="left" w:pos="482"/>
              </w:tabs>
              <w:spacing w:line="276" w:lineRule="auto"/>
              <w:ind w:left="0" w:firstLine="176"/>
              <w:jc w:val="both"/>
              <w:rPr>
                <w:rFonts w:cs="Times New Roman"/>
                <w:b/>
                <w:sz w:val="24"/>
                <w:szCs w:val="24"/>
              </w:rPr>
            </w:pPr>
            <w:r w:rsidRPr="00C70931">
              <w:rPr>
                <w:rFonts w:cs="Times New Roman"/>
                <w:b/>
                <w:sz w:val="24"/>
                <w:szCs w:val="24"/>
              </w:rPr>
              <w:t>Методическое сопровождение педагога по проектированию программ и уроков в условиях внедрения ФГОС</w:t>
            </w:r>
          </w:p>
          <w:p w:rsidR="00174BAF" w:rsidRPr="00174BAF" w:rsidRDefault="00174BAF" w:rsidP="00C3542D">
            <w:pPr>
              <w:tabs>
                <w:tab w:val="left" w:pos="482"/>
              </w:tabs>
              <w:spacing w:line="276" w:lineRule="auto"/>
              <w:ind w:firstLine="176"/>
              <w:jc w:val="both"/>
              <w:rPr>
                <w:rFonts w:cs="Times New Roman"/>
                <w:i/>
                <w:sz w:val="24"/>
                <w:szCs w:val="24"/>
              </w:rPr>
            </w:pPr>
            <w:proofErr w:type="spellStart"/>
            <w:r w:rsidRPr="001F34AE">
              <w:rPr>
                <w:rFonts w:cs="Times New Roman"/>
                <w:i/>
                <w:sz w:val="24"/>
                <w:szCs w:val="24"/>
                <w:u w:val="single"/>
              </w:rPr>
              <w:t>Муштавинская</w:t>
            </w:r>
            <w:proofErr w:type="spellEnd"/>
            <w:r w:rsidRPr="001F34AE">
              <w:rPr>
                <w:rFonts w:cs="Times New Roman"/>
                <w:i/>
                <w:sz w:val="24"/>
                <w:szCs w:val="24"/>
                <w:u w:val="single"/>
              </w:rPr>
              <w:t xml:space="preserve"> Ирина </w:t>
            </w:r>
            <w:proofErr w:type="spellStart"/>
            <w:r w:rsidRPr="001F34AE">
              <w:rPr>
                <w:rFonts w:cs="Times New Roman"/>
                <w:i/>
                <w:sz w:val="24"/>
                <w:szCs w:val="24"/>
                <w:u w:val="single"/>
              </w:rPr>
              <w:t>Валентиновна</w:t>
            </w:r>
            <w:r w:rsidRPr="001F34AE">
              <w:rPr>
                <w:rFonts w:cs="Times New Roman"/>
                <w:i/>
                <w:sz w:val="24"/>
                <w:szCs w:val="24"/>
              </w:rPr>
              <w:t>,</w:t>
            </w:r>
            <w:r w:rsidR="00801FE7">
              <w:rPr>
                <w:rFonts w:cs="Times New Roman"/>
                <w:i/>
                <w:sz w:val="24"/>
                <w:szCs w:val="24"/>
              </w:rPr>
              <w:t>к.п.н.,</w:t>
            </w:r>
            <w:r w:rsidR="00866786" w:rsidRPr="001F34AE">
              <w:rPr>
                <w:rFonts w:cs="Times New Roman"/>
                <w:i/>
                <w:sz w:val="24"/>
                <w:szCs w:val="24"/>
              </w:rPr>
              <w:t>научный</w:t>
            </w:r>
            <w:proofErr w:type="spellEnd"/>
            <w:r w:rsidR="00801FE7">
              <w:rPr>
                <w:rFonts w:cs="Times New Roman"/>
                <w:i/>
                <w:sz w:val="24"/>
                <w:szCs w:val="24"/>
              </w:rPr>
              <w:t xml:space="preserve"> руководитель </w:t>
            </w:r>
            <w:r w:rsidR="00866786" w:rsidRPr="009A431C">
              <w:rPr>
                <w:rFonts w:eastAsia="Times New Roman" w:cs="Times New Roman"/>
                <w:i/>
                <w:color w:val="222222"/>
                <w:sz w:val="24"/>
                <w:szCs w:val="24"/>
                <w:lang w:eastAsia="ru-RU"/>
              </w:rPr>
              <w:t>Красносельского района Санкт-Петербурга</w:t>
            </w:r>
          </w:p>
          <w:p w:rsidR="00445EC7" w:rsidRPr="00C70931" w:rsidRDefault="00350EA8" w:rsidP="00C3542D">
            <w:pPr>
              <w:pStyle w:val="a5"/>
              <w:numPr>
                <w:ilvl w:val="0"/>
                <w:numId w:val="5"/>
              </w:numPr>
              <w:tabs>
                <w:tab w:val="left" w:pos="482"/>
              </w:tabs>
              <w:spacing w:line="276" w:lineRule="auto"/>
              <w:ind w:left="0" w:firstLine="176"/>
              <w:jc w:val="both"/>
              <w:rPr>
                <w:rFonts w:cs="Times New Roman"/>
                <w:b/>
                <w:sz w:val="24"/>
                <w:szCs w:val="24"/>
              </w:rPr>
            </w:pPr>
            <w:r w:rsidRPr="00C70931">
              <w:rPr>
                <w:rFonts w:eastAsia="Times New Roman" w:cs="Times New Roman"/>
                <w:b/>
                <w:color w:val="000000"/>
                <w:sz w:val="24"/>
                <w:szCs w:val="24"/>
                <w:lang w:eastAsia="ru-RU"/>
              </w:rPr>
              <w:t xml:space="preserve">Особенности </w:t>
            </w:r>
            <w:r w:rsidR="000421A2" w:rsidRPr="00C70931">
              <w:rPr>
                <w:rFonts w:eastAsia="Times New Roman" w:cs="Times New Roman"/>
                <w:b/>
                <w:color w:val="000000"/>
                <w:sz w:val="24"/>
                <w:szCs w:val="24"/>
                <w:lang w:eastAsia="ru-RU"/>
              </w:rPr>
              <w:t xml:space="preserve">и перспективы </w:t>
            </w:r>
            <w:r w:rsidRPr="00C70931">
              <w:rPr>
                <w:rFonts w:eastAsia="Times New Roman" w:cs="Times New Roman"/>
                <w:b/>
                <w:color w:val="000000"/>
                <w:sz w:val="24"/>
                <w:szCs w:val="24"/>
                <w:lang w:eastAsia="ru-RU"/>
              </w:rPr>
              <w:t xml:space="preserve">методического </w:t>
            </w:r>
            <w:proofErr w:type="gramStart"/>
            <w:r w:rsidRPr="00C70931">
              <w:rPr>
                <w:rFonts w:eastAsia="Times New Roman" w:cs="Times New Roman"/>
                <w:b/>
                <w:color w:val="000000"/>
                <w:sz w:val="24"/>
                <w:szCs w:val="24"/>
                <w:lang w:eastAsia="ru-RU"/>
              </w:rPr>
              <w:t>сопр</w:t>
            </w:r>
            <w:r w:rsidR="000421A2" w:rsidRPr="00C70931">
              <w:rPr>
                <w:rFonts w:eastAsia="Times New Roman" w:cs="Times New Roman"/>
                <w:b/>
                <w:color w:val="000000"/>
                <w:sz w:val="24"/>
                <w:szCs w:val="24"/>
                <w:lang w:eastAsia="ru-RU"/>
              </w:rPr>
              <w:t>овождения</w:t>
            </w:r>
            <w:r w:rsidR="00AE07CD">
              <w:rPr>
                <w:rFonts w:eastAsia="Times New Roman" w:cs="Times New Roman"/>
                <w:b/>
                <w:color w:val="000000"/>
                <w:sz w:val="24"/>
                <w:szCs w:val="24"/>
                <w:lang w:eastAsia="ru-RU"/>
              </w:rPr>
              <w:t xml:space="preserve"> </w:t>
            </w:r>
            <w:r w:rsidR="00EE5EEF" w:rsidRPr="00C70931">
              <w:rPr>
                <w:rFonts w:eastAsia="Times New Roman" w:cs="Times New Roman"/>
                <w:b/>
                <w:color w:val="000000"/>
                <w:sz w:val="24"/>
                <w:szCs w:val="24"/>
                <w:lang w:eastAsia="ru-RU"/>
              </w:rPr>
              <w:t>процесса</w:t>
            </w:r>
            <w:r w:rsidR="00F07B17" w:rsidRPr="00C70931">
              <w:rPr>
                <w:rFonts w:eastAsia="Times New Roman" w:cs="Times New Roman"/>
                <w:b/>
                <w:color w:val="000000"/>
                <w:sz w:val="24"/>
                <w:szCs w:val="24"/>
                <w:lang w:eastAsia="ru-RU"/>
              </w:rPr>
              <w:t xml:space="preserve"> развития </w:t>
            </w:r>
            <w:r w:rsidR="000421A2" w:rsidRPr="00C70931">
              <w:rPr>
                <w:rFonts w:eastAsia="Times New Roman" w:cs="Times New Roman"/>
                <w:b/>
                <w:color w:val="000000"/>
                <w:sz w:val="24"/>
                <w:szCs w:val="24"/>
                <w:lang w:eastAsia="ru-RU"/>
              </w:rPr>
              <w:t>профессиональной компетентности педагога</w:t>
            </w:r>
            <w:proofErr w:type="gramEnd"/>
          </w:p>
          <w:p w:rsidR="00445EC7" w:rsidRPr="009A431C" w:rsidRDefault="00445EC7" w:rsidP="00C3542D">
            <w:pPr>
              <w:tabs>
                <w:tab w:val="left" w:pos="29"/>
                <w:tab w:val="left" w:pos="312"/>
                <w:tab w:val="left" w:pos="482"/>
              </w:tabs>
              <w:spacing w:line="276" w:lineRule="auto"/>
              <w:ind w:firstLine="176"/>
              <w:jc w:val="both"/>
              <w:rPr>
                <w:rFonts w:eastAsia="Times New Roman" w:cs="Times New Roman"/>
                <w:i/>
                <w:color w:val="000000"/>
                <w:sz w:val="24"/>
                <w:szCs w:val="24"/>
                <w:lang w:eastAsia="ru-RU"/>
              </w:rPr>
            </w:pPr>
            <w:r w:rsidRPr="001F34AE">
              <w:rPr>
                <w:rFonts w:eastAsia="Times New Roman" w:cs="Times New Roman"/>
                <w:i/>
                <w:color w:val="000000"/>
                <w:sz w:val="24"/>
                <w:szCs w:val="24"/>
                <w:u w:val="single"/>
                <w:lang w:eastAsia="ru-RU"/>
              </w:rPr>
              <w:t>Маркова Ольга Владимировна</w:t>
            </w:r>
            <w:r w:rsidRPr="009A431C">
              <w:rPr>
                <w:rFonts w:eastAsia="Times New Roman" w:cs="Times New Roman"/>
                <w:i/>
                <w:color w:val="000000"/>
                <w:sz w:val="24"/>
                <w:szCs w:val="24"/>
                <w:lang w:eastAsia="ru-RU"/>
              </w:rPr>
              <w:t>, заместитель директора</w:t>
            </w:r>
            <w:r w:rsidR="00404399" w:rsidRPr="009A431C">
              <w:rPr>
                <w:rFonts w:eastAsia="Times New Roman" w:cs="Times New Roman"/>
                <w:i/>
                <w:color w:val="000000"/>
                <w:sz w:val="24"/>
                <w:szCs w:val="24"/>
                <w:lang w:eastAsia="ru-RU"/>
              </w:rPr>
              <w:t xml:space="preserve"> по учебной работе ГБОУ гимназии</w:t>
            </w:r>
            <w:r w:rsidRPr="009A431C">
              <w:rPr>
                <w:rFonts w:eastAsia="Times New Roman" w:cs="Times New Roman"/>
                <w:i/>
                <w:color w:val="000000"/>
                <w:sz w:val="24"/>
                <w:szCs w:val="24"/>
                <w:lang w:eastAsia="ru-RU"/>
              </w:rPr>
              <w:t xml:space="preserve"> № 271</w:t>
            </w:r>
            <w:r w:rsidR="00E15C8B" w:rsidRPr="009A431C">
              <w:rPr>
                <w:rFonts w:eastAsia="Times New Roman" w:cs="Times New Roman"/>
                <w:i/>
                <w:color w:val="222222"/>
                <w:sz w:val="24"/>
                <w:szCs w:val="24"/>
                <w:lang w:eastAsia="ru-RU"/>
              </w:rPr>
              <w:t>Санкт-Петербурга</w:t>
            </w:r>
          </w:p>
          <w:p w:rsidR="00445EC7" w:rsidRPr="009A431C" w:rsidRDefault="00350EA8" w:rsidP="00C3542D">
            <w:pPr>
              <w:pStyle w:val="a5"/>
              <w:numPr>
                <w:ilvl w:val="0"/>
                <w:numId w:val="5"/>
              </w:numPr>
              <w:tabs>
                <w:tab w:val="left" w:pos="29"/>
                <w:tab w:val="left" w:pos="312"/>
                <w:tab w:val="left" w:pos="482"/>
              </w:tabs>
              <w:spacing w:line="276" w:lineRule="auto"/>
              <w:ind w:left="0" w:firstLine="176"/>
              <w:jc w:val="both"/>
              <w:rPr>
                <w:rFonts w:eastAsia="Times New Roman" w:cs="Times New Roman"/>
                <w:b/>
                <w:i/>
                <w:color w:val="000000"/>
                <w:sz w:val="24"/>
                <w:szCs w:val="24"/>
                <w:lang w:eastAsia="ru-RU"/>
              </w:rPr>
            </w:pPr>
            <w:r w:rsidRPr="009A431C">
              <w:rPr>
                <w:rFonts w:eastAsia="Times New Roman" w:cs="Times New Roman"/>
                <w:b/>
                <w:color w:val="000000"/>
                <w:sz w:val="24"/>
                <w:szCs w:val="24"/>
                <w:lang w:eastAsia="ru-RU"/>
              </w:rPr>
              <w:t>П</w:t>
            </w:r>
            <w:r w:rsidR="005309FD" w:rsidRPr="009A431C">
              <w:rPr>
                <w:rFonts w:eastAsia="Times New Roman" w:cs="Times New Roman"/>
                <w:b/>
                <w:color w:val="000000"/>
                <w:sz w:val="24"/>
                <w:szCs w:val="24"/>
                <w:lang w:eastAsia="ru-RU"/>
              </w:rPr>
              <w:t xml:space="preserve">редметная </w:t>
            </w:r>
            <w:r w:rsidR="001F700A" w:rsidRPr="009A431C">
              <w:rPr>
                <w:rFonts w:eastAsia="Times New Roman" w:cs="Times New Roman"/>
                <w:b/>
                <w:color w:val="000000"/>
                <w:sz w:val="24"/>
                <w:szCs w:val="24"/>
                <w:lang w:eastAsia="ru-RU"/>
              </w:rPr>
              <w:t>кафедра как инструмент</w:t>
            </w:r>
            <w:r w:rsidRPr="009A431C">
              <w:rPr>
                <w:rFonts w:eastAsia="Times New Roman" w:cs="Times New Roman"/>
                <w:b/>
                <w:color w:val="000000"/>
                <w:sz w:val="24"/>
                <w:szCs w:val="24"/>
                <w:lang w:eastAsia="ru-RU"/>
              </w:rPr>
              <w:t xml:space="preserve"> управления качеством образования</w:t>
            </w:r>
          </w:p>
          <w:p w:rsidR="005833D6" w:rsidRPr="009A431C" w:rsidRDefault="005833D6" w:rsidP="0014636B">
            <w:pPr>
              <w:pStyle w:val="a5"/>
              <w:tabs>
                <w:tab w:val="left" w:pos="170"/>
              </w:tabs>
              <w:spacing w:line="276" w:lineRule="auto"/>
              <w:ind w:left="0"/>
              <w:jc w:val="both"/>
              <w:rPr>
                <w:rFonts w:eastAsia="Times New Roman" w:cs="Times New Roman"/>
                <w:i/>
                <w:color w:val="000000"/>
                <w:sz w:val="24"/>
                <w:szCs w:val="24"/>
                <w:lang w:eastAsia="ru-RU"/>
              </w:rPr>
            </w:pPr>
            <w:proofErr w:type="spellStart"/>
            <w:r w:rsidRPr="001F34AE">
              <w:rPr>
                <w:rFonts w:eastAsia="Times New Roman" w:cs="Times New Roman"/>
                <w:i/>
                <w:color w:val="000000"/>
                <w:sz w:val="24"/>
                <w:szCs w:val="24"/>
                <w:u w:val="single"/>
                <w:lang w:eastAsia="ru-RU"/>
              </w:rPr>
              <w:t>Малючек</w:t>
            </w:r>
            <w:proofErr w:type="spellEnd"/>
            <w:r w:rsidRPr="001F34AE">
              <w:rPr>
                <w:rFonts w:eastAsia="Times New Roman" w:cs="Times New Roman"/>
                <w:i/>
                <w:color w:val="000000"/>
                <w:sz w:val="24"/>
                <w:szCs w:val="24"/>
                <w:u w:val="single"/>
                <w:lang w:eastAsia="ru-RU"/>
              </w:rPr>
              <w:t xml:space="preserve"> Елена Викторовна</w:t>
            </w:r>
            <w:r w:rsidRPr="009A431C">
              <w:rPr>
                <w:rFonts w:eastAsia="Times New Roman" w:cs="Times New Roman"/>
                <w:i/>
                <w:color w:val="000000"/>
                <w:sz w:val="24"/>
                <w:szCs w:val="24"/>
                <w:lang w:eastAsia="ru-RU"/>
              </w:rPr>
              <w:t>, заместитель директора по учебной работе ГБОУ гимназии № 271</w:t>
            </w:r>
            <w:r w:rsidR="00E15C8B" w:rsidRPr="009A431C">
              <w:rPr>
                <w:rFonts w:eastAsia="Times New Roman" w:cs="Times New Roman"/>
                <w:i/>
                <w:color w:val="222222"/>
                <w:sz w:val="24"/>
                <w:szCs w:val="24"/>
                <w:lang w:eastAsia="ru-RU"/>
              </w:rPr>
              <w:t>Санкт-Петербурга</w:t>
            </w:r>
          </w:p>
          <w:p w:rsidR="00E460F2" w:rsidRPr="001F34AE" w:rsidRDefault="00445EC7" w:rsidP="0014636B">
            <w:pPr>
              <w:pStyle w:val="a5"/>
              <w:tabs>
                <w:tab w:val="left" w:pos="170"/>
              </w:tabs>
              <w:spacing w:line="276" w:lineRule="auto"/>
              <w:ind w:left="0"/>
              <w:jc w:val="both"/>
              <w:rPr>
                <w:rFonts w:eastAsia="Times New Roman" w:cs="Times New Roman"/>
                <w:i/>
                <w:color w:val="000000"/>
                <w:spacing w:val="2"/>
                <w:sz w:val="24"/>
                <w:szCs w:val="24"/>
                <w:lang w:eastAsia="ru-RU"/>
              </w:rPr>
            </w:pPr>
            <w:r w:rsidRPr="001F34AE">
              <w:rPr>
                <w:rFonts w:eastAsia="Times New Roman" w:cs="Times New Roman"/>
                <w:i/>
                <w:color w:val="000000"/>
                <w:spacing w:val="2"/>
                <w:sz w:val="24"/>
                <w:szCs w:val="24"/>
                <w:u w:val="single"/>
                <w:lang w:eastAsia="ru-RU"/>
              </w:rPr>
              <w:t xml:space="preserve">Кузнецова Юлия </w:t>
            </w:r>
            <w:proofErr w:type="spellStart"/>
            <w:r w:rsidRPr="001F34AE">
              <w:rPr>
                <w:rFonts w:eastAsia="Times New Roman" w:cs="Times New Roman"/>
                <w:i/>
                <w:color w:val="000000"/>
                <w:spacing w:val="2"/>
                <w:sz w:val="24"/>
                <w:szCs w:val="24"/>
                <w:u w:val="single"/>
                <w:lang w:eastAsia="ru-RU"/>
              </w:rPr>
              <w:t>Рэмовна</w:t>
            </w:r>
            <w:proofErr w:type="spellEnd"/>
            <w:r w:rsidR="005D634B" w:rsidRPr="001F34AE">
              <w:rPr>
                <w:rFonts w:eastAsia="Times New Roman" w:cs="Times New Roman"/>
                <w:i/>
                <w:color w:val="000000"/>
                <w:spacing w:val="2"/>
                <w:sz w:val="24"/>
                <w:szCs w:val="24"/>
                <w:lang w:eastAsia="ru-RU"/>
              </w:rPr>
              <w:t xml:space="preserve">, </w:t>
            </w:r>
            <w:proofErr w:type="spellStart"/>
            <w:r w:rsidRPr="001F34AE">
              <w:rPr>
                <w:rFonts w:eastAsia="Times New Roman" w:cs="Times New Roman"/>
                <w:i/>
                <w:color w:val="000000"/>
                <w:spacing w:val="2"/>
                <w:sz w:val="24"/>
                <w:szCs w:val="24"/>
                <w:lang w:eastAsia="ru-RU"/>
              </w:rPr>
              <w:t>методист</w:t>
            </w:r>
            <w:r w:rsidR="005D634B" w:rsidRPr="001F34AE">
              <w:rPr>
                <w:rFonts w:eastAsia="Times New Roman" w:cs="Times New Roman"/>
                <w:i/>
                <w:color w:val="000000"/>
                <w:spacing w:val="2"/>
                <w:sz w:val="24"/>
                <w:szCs w:val="24"/>
                <w:lang w:eastAsia="ru-RU"/>
              </w:rPr>
              <w:t>,учитель</w:t>
            </w:r>
            <w:proofErr w:type="spellEnd"/>
            <w:r w:rsidR="005D634B" w:rsidRPr="001F34AE">
              <w:rPr>
                <w:rFonts w:eastAsia="Times New Roman" w:cs="Times New Roman"/>
                <w:i/>
                <w:color w:val="000000"/>
                <w:spacing w:val="2"/>
                <w:sz w:val="24"/>
                <w:szCs w:val="24"/>
                <w:lang w:eastAsia="ru-RU"/>
              </w:rPr>
              <w:t xml:space="preserve"> начальных классов ГБОУ гимназии № 271</w:t>
            </w:r>
            <w:r w:rsidR="00E15C8B" w:rsidRPr="009A431C">
              <w:rPr>
                <w:rFonts w:eastAsia="Times New Roman" w:cs="Times New Roman"/>
                <w:i/>
                <w:color w:val="222222"/>
                <w:sz w:val="24"/>
                <w:szCs w:val="24"/>
                <w:lang w:eastAsia="ru-RU"/>
              </w:rPr>
              <w:t>Санкт-Петербурга</w:t>
            </w:r>
          </w:p>
        </w:tc>
      </w:tr>
      <w:tr w:rsidR="00FE446C" w:rsidRPr="006406F6" w:rsidTr="00C70931">
        <w:trPr>
          <w:trHeight w:val="685"/>
        </w:trPr>
        <w:tc>
          <w:tcPr>
            <w:tcW w:w="1560" w:type="dxa"/>
            <w:tcBorders>
              <w:top w:val="nil"/>
              <w:left w:val="nil"/>
              <w:bottom w:val="nil"/>
              <w:right w:val="nil"/>
            </w:tcBorders>
            <w:vAlign w:val="center"/>
          </w:tcPr>
          <w:p w:rsidR="00FE446C" w:rsidRPr="006406F6" w:rsidRDefault="00A435EC" w:rsidP="00804C8B">
            <w:pPr>
              <w:jc w:val="center"/>
              <w:rPr>
                <w:rFonts w:eastAsia="Times New Roman" w:cs="Times New Roman"/>
                <w:color w:val="000000"/>
                <w:sz w:val="24"/>
                <w:szCs w:val="24"/>
                <w:lang w:eastAsia="ru-RU"/>
              </w:rPr>
            </w:pPr>
            <w:r w:rsidRPr="006406F6">
              <w:rPr>
                <w:rFonts w:eastAsia="Times New Roman" w:cs="Times New Roman"/>
                <w:color w:val="000000"/>
                <w:sz w:val="24"/>
                <w:szCs w:val="24"/>
                <w:lang w:eastAsia="ru-RU"/>
              </w:rPr>
              <w:t>1</w:t>
            </w:r>
            <w:r w:rsidR="006406F6">
              <w:rPr>
                <w:rFonts w:eastAsia="Times New Roman" w:cs="Times New Roman"/>
                <w:color w:val="000000"/>
                <w:sz w:val="24"/>
                <w:szCs w:val="24"/>
                <w:lang w:eastAsia="ru-RU"/>
              </w:rPr>
              <w:t>3</w:t>
            </w:r>
            <w:r w:rsidR="00FE446C" w:rsidRPr="006406F6">
              <w:rPr>
                <w:rFonts w:eastAsia="Times New Roman" w:cs="Times New Roman"/>
                <w:color w:val="000000"/>
                <w:sz w:val="24"/>
                <w:szCs w:val="24"/>
                <w:lang w:eastAsia="ru-RU"/>
              </w:rPr>
              <w:t>.</w:t>
            </w:r>
            <w:r w:rsidR="006406F6">
              <w:rPr>
                <w:rFonts w:eastAsia="Times New Roman" w:cs="Times New Roman"/>
                <w:color w:val="000000"/>
                <w:sz w:val="24"/>
                <w:szCs w:val="24"/>
                <w:lang w:eastAsia="ru-RU"/>
              </w:rPr>
              <w:t>00 – 13.15</w:t>
            </w:r>
          </w:p>
        </w:tc>
        <w:tc>
          <w:tcPr>
            <w:tcW w:w="8931" w:type="dxa"/>
            <w:gridSpan w:val="2"/>
            <w:tcBorders>
              <w:top w:val="nil"/>
              <w:left w:val="nil"/>
              <w:bottom w:val="nil"/>
              <w:right w:val="nil"/>
            </w:tcBorders>
            <w:vAlign w:val="center"/>
          </w:tcPr>
          <w:p w:rsidR="00FE446C" w:rsidRPr="006406F6" w:rsidRDefault="000C3C0E" w:rsidP="003324E1">
            <w:pPr>
              <w:jc w:val="both"/>
              <w:rPr>
                <w:rFonts w:eastAsia="Times New Roman" w:cs="Times New Roman"/>
                <w:color w:val="000000"/>
                <w:sz w:val="24"/>
                <w:szCs w:val="24"/>
                <w:lang w:eastAsia="ru-RU"/>
              </w:rPr>
            </w:pPr>
            <w:r w:rsidRPr="006406F6">
              <w:rPr>
                <w:rFonts w:eastAsia="Times New Roman" w:cs="Times New Roman"/>
                <w:i/>
                <w:sz w:val="24"/>
                <w:szCs w:val="24"/>
                <w:lang w:eastAsia="ru-RU"/>
              </w:rPr>
              <w:t>Перерыв</w:t>
            </w:r>
          </w:p>
        </w:tc>
      </w:tr>
      <w:tr w:rsidR="000C3C0E" w:rsidRPr="006406F6" w:rsidTr="00C70931">
        <w:trPr>
          <w:trHeight w:val="711"/>
        </w:trPr>
        <w:tc>
          <w:tcPr>
            <w:tcW w:w="1560" w:type="dxa"/>
            <w:tcBorders>
              <w:top w:val="nil"/>
              <w:left w:val="nil"/>
              <w:bottom w:val="nil"/>
              <w:right w:val="nil"/>
            </w:tcBorders>
            <w:vAlign w:val="center"/>
          </w:tcPr>
          <w:p w:rsidR="000C3C0E" w:rsidRPr="006406F6" w:rsidRDefault="006406F6" w:rsidP="00804C8B">
            <w:pPr>
              <w:jc w:val="center"/>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13.15 – 14.15</w:t>
            </w:r>
          </w:p>
        </w:tc>
        <w:tc>
          <w:tcPr>
            <w:tcW w:w="8931" w:type="dxa"/>
            <w:gridSpan w:val="2"/>
            <w:tcBorders>
              <w:top w:val="nil"/>
              <w:left w:val="nil"/>
              <w:bottom w:val="nil"/>
              <w:right w:val="nil"/>
            </w:tcBorders>
            <w:vAlign w:val="center"/>
          </w:tcPr>
          <w:p w:rsidR="002E09EF" w:rsidRPr="002E09EF" w:rsidRDefault="002E09EF" w:rsidP="005F4870">
            <w:pPr>
              <w:spacing w:line="276" w:lineRule="auto"/>
              <w:jc w:val="center"/>
              <w:rPr>
                <w:rFonts w:eastAsia="Times New Roman" w:cs="Times New Roman"/>
                <w:sz w:val="24"/>
                <w:szCs w:val="24"/>
                <w:u w:val="single"/>
                <w:lang w:eastAsia="ru-RU"/>
              </w:rPr>
            </w:pPr>
            <w:r w:rsidRPr="002E09EF">
              <w:rPr>
                <w:rFonts w:eastAsia="Times New Roman" w:cs="Times New Roman"/>
                <w:b/>
                <w:sz w:val="24"/>
                <w:szCs w:val="24"/>
                <w:u w:val="single"/>
                <w:lang w:eastAsia="ru-RU"/>
              </w:rPr>
              <w:t>РАБОТА СЕКЦИЙ</w:t>
            </w:r>
          </w:p>
          <w:p w:rsidR="000C3C0E" w:rsidRPr="000237BB" w:rsidRDefault="002E09EF" w:rsidP="005F4870">
            <w:pPr>
              <w:spacing w:line="276" w:lineRule="auto"/>
              <w:jc w:val="center"/>
              <w:rPr>
                <w:rFonts w:cs="Times New Roman"/>
              </w:rPr>
            </w:pPr>
            <w:r w:rsidRPr="000237BB">
              <w:rPr>
                <w:b/>
              </w:rPr>
              <w:t>ПРОФЕССИОНАЛЬНОЕ ОБЩЕНИЕ В ФОРМЕ СВОБОДНОГО МИКРОФОНА</w:t>
            </w:r>
          </w:p>
        </w:tc>
      </w:tr>
      <w:tr w:rsidR="00D1229E" w:rsidRPr="006406F6" w:rsidTr="00C70931">
        <w:trPr>
          <w:trHeight w:val="3826"/>
        </w:trPr>
        <w:tc>
          <w:tcPr>
            <w:tcW w:w="1560" w:type="dxa"/>
            <w:vMerge w:val="restart"/>
            <w:tcBorders>
              <w:top w:val="nil"/>
              <w:left w:val="nil"/>
              <w:bottom w:val="nil"/>
              <w:right w:val="nil"/>
            </w:tcBorders>
            <w:vAlign w:val="center"/>
          </w:tcPr>
          <w:p w:rsidR="00D1229E" w:rsidRPr="006406F6" w:rsidRDefault="00D1229E" w:rsidP="0035767E">
            <w:pPr>
              <w:pStyle w:val="a5"/>
              <w:tabs>
                <w:tab w:val="left" w:pos="322"/>
              </w:tabs>
              <w:ind w:left="0"/>
              <w:jc w:val="both"/>
              <w:rPr>
                <w:rFonts w:eastAsia="Times New Roman" w:cs="Times New Roman"/>
                <w:color w:val="000000"/>
                <w:sz w:val="24"/>
                <w:szCs w:val="24"/>
                <w:lang w:eastAsia="ru-RU"/>
              </w:rPr>
            </w:pPr>
          </w:p>
        </w:tc>
        <w:tc>
          <w:tcPr>
            <w:tcW w:w="7655" w:type="dxa"/>
            <w:tcBorders>
              <w:top w:val="nil"/>
              <w:left w:val="nil"/>
              <w:bottom w:val="nil"/>
              <w:right w:val="nil"/>
            </w:tcBorders>
            <w:vAlign w:val="center"/>
          </w:tcPr>
          <w:p w:rsidR="00D1229E" w:rsidRPr="00003C98" w:rsidRDefault="00D1229E" w:rsidP="00003C98">
            <w:pPr>
              <w:pStyle w:val="a5"/>
              <w:tabs>
                <w:tab w:val="left" w:pos="322"/>
              </w:tabs>
              <w:ind w:left="0"/>
              <w:jc w:val="center"/>
              <w:rPr>
                <w:rFonts w:eastAsia="Times New Roman" w:cs="Times New Roman"/>
                <w:b/>
                <w:sz w:val="24"/>
                <w:szCs w:val="24"/>
                <w:u w:val="single"/>
                <w:lang w:eastAsia="ru-RU"/>
              </w:rPr>
            </w:pPr>
            <w:r w:rsidRPr="00003C98">
              <w:rPr>
                <w:rFonts w:eastAsia="Times New Roman" w:cs="Times New Roman"/>
                <w:b/>
                <w:sz w:val="24"/>
                <w:szCs w:val="24"/>
                <w:u w:val="single"/>
                <w:lang w:eastAsia="ru-RU"/>
              </w:rPr>
              <w:t>Секция № 1</w:t>
            </w:r>
          </w:p>
          <w:p w:rsidR="00D1229E" w:rsidRDefault="00D1229E" w:rsidP="00D1229E">
            <w:pPr>
              <w:pStyle w:val="a5"/>
              <w:tabs>
                <w:tab w:val="left" w:pos="322"/>
              </w:tabs>
              <w:ind w:left="0"/>
              <w:jc w:val="center"/>
              <w:rPr>
                <w:b/>
                <w:sz w:val="24"/>
                <w:szCs w:val="24"/>
              </w:rPr>
            </w:pPr>
            <w:r w:rsidRPr="00003C98">
              <w:rPr>
                <w:b/>
                <w:sz w:val="24"/>
                <w:szCs w:val="24"/>
              </w:rPr>
              <w:t>«Предметная кафедра как участник управления качеством образовательного процесса»</w:t>
            </w:r>
          </w:p>
          <w:p w:rsidR="005F4870" w:rsidRDefault="005F4870" w:rsidP="00D1229E">
            <w:pPr>
              <w:pStyle w:val="a5"/>
              <w:tabs>
                <w:tab w:val="left" w:pos="322"/>
              </w:tabs>
              <w:ind w:left="0"/>
              <w:jc w:val="center"/>
              <w:rPr>
                <w:sz w:val="24"/>
                <w:szCs w:val="24"/>
              </w:rPr>
            </w:pPr>
          </w:p>
          <w:p w:rsidR="00461F7D" w:rsidRDefault="00D1229E" w:rsidP="005F4870">
            <w:pPr>
              <w:pStyle w:val="a5"/>
              <w:tabs>
                <w:tab w:val="left" w:pos="322"/>
              </w:tabs>
              <w:spacing w:line="276" w:lineRule="auto"/>
              <w:ind w:left="0"/>
              <w:jc w:val="both"/>
              <w:rPr>
                <w:sz w:val="24"/>
                <w:szCs w:val="24"/>
              </w:rPr>
            </w:pPr>
            <w:r w:rsidRPr="00D4316B">
              <w:rPr>
                <w:sz w:val="24"/>
                <w:szCs w:val="24"/>
                <w:u w:val="single"/>
              </w:rPr>
              <w:t>Модераторы</w:t>
            </w:r>
            <w:r>
              <w:rPr>
                <w:sz w:val="24"/>
                <w:szCs w:val="24"/>
              </w:rPr>
              <w:t xml:space="preserve">: </w:t>
            </w:r>
          </w:p>
          <w:p w:rsidR="00D4316B" w:rsidRDefault="00D1229E"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i/>
                <w:sz w:val="24"/>
                <w:szCs w:val="24"/>
                <w:u w:val="single"/>
              </w:rPr>
              <w:t>Сурыгина Елена Александровна</w:t>
            </w:r>
            <w:r w:rsidRPr="003B59CA">
              <w:rPr>
                <w:i/>
                <w:sz w:val="24"/>
                <w:szCs w:val="24"/>
              </w:rPr>
              <w:t>, заместитель директора по учебной работе</w:t>
            </w:r>
            <w:r w:rsidRPr="00D7391B">
              <w:rPr>
                <w:rFonts w:eastAsia="Times New Roman" w:cs="Times New Roman"/>
                <w:i/>
                <w:color w:val="000000"/>
                <w:sz w:val="24"/>
                <w:szCs w:val="24"/>
                <w:lang w:eastAsia="ru-RU"/>
              </w:rPr>
              <w:t>ГБОУ гимназии № 271</w:t>
            </w:r>
            <w:r w:rsidR="00E15C8B" w:rsidRPr="009A431C">
              <w:rPr>
                <w:rFonts w:eastAsia="Times New Roman" w:cs="Times New Roman"/>
                <w:i/>
                <w:color w:val="222222"/>
                <w:sz w:val="24"/>
                <w:szCs w:val="24"/>
                <w:lang w:eastAsia="ru-RU"/>
              </w:rPr>
              <w:t>Санкт-Петербурга</w:t>
            </w:r>
          </w:p>
          <w:p w:rsidR="00D4316B" w:rsidRDefault="00294784"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rFonts w:eastAsia="Times New Roman" w:cs="Times New Roman"/>
                <w:i/>
                <w:color w:val="000000"/>
                <w:sz w:val="24"/>
                <w:szCs w:val="24"/>
                <w:u w:val="single"/>
                <w:lang w:eastAsia="ru-RU"/>
              </w:rPr>
              <w:t xml:space="preserve">Кондрашкова </w:t>
            </w:r>
            <w:r w:rsidR="00461F7D" w:rsidRPr="00461F7D">
              <w:rPr>
                <w:rFonts w:eastAsia="Times New Roman" w:cs="Times New Roman"/>
                <w:i/>
                <w:color w:val="000000"/>
                <w:sz w:val="24"/>
                <w:szCs w:val="24"/>
                <w:u w:val="single"/>
                <w:lang w:eastAsia="ru-RU"/>
              </w:rPr>
              <w:t xml:space="preserve">Людмила </w:t>
            </w:r>
            <w:proofErr w:type="spellStart"/>
            <w:r w:rsidR="00461F7D" w:rsidRPr="00461F7D">
              <w:rPr>
                <w:rFonts w:eastAsia="Times New Roman" w:cs="Times New Roman"/>
                <w:i/>
                <w:color w:val="000000"/>
                <w:sz w:val="24"/>
                <w:szCs w:val="24"/>
                <w:u w:val="single"/>
                <w:lang w:eastAsia="ru-RU"/>
              </w:rPr>
              <w:t>Касимовна</w:t>
            </w:r>
            <w:proofErr w:type="spellEnd"/>
            <w:r w:rsidRPr="00294784">
              <w:rPr>
                <w:rFonts w:eastAsia="Times New Roman" w:cs="Times New Roman"/>
                <w:i/>
                <w:color w:val="000000"/>
                <w:sz w:val="24"/>
                <w:szCs w:val="24"/>
                <w:lang w:eastAsia="ru-RU"/>
              </w:rPr>
              <w:t xml:space="preserve">, </w:t>
            </w:r>
            <w:r w:rsidR="00D4316B" w:rsidRPr="00387DA1">
              <w:rPr>
                <w:rFonts w:cs="Times New Roman"/>
                <w:i/>
                <w:sz w:val="24"/>
                <w:szCs w:val="24"/>
              </w:rPr>
              <w:t>заместитель директора ГБУ ИМЦ Красносельского района Санкт-Петербурга</w:t>
            </w:r>
          </w:p>
          <w:p w:rsidR="00D1229E" w:rsidRPr="00D7391B" w:rsidRDefault="00D1229E"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rFonts w:eastAsia="Times New Roman" w:cs="Times New Roman"/>
                <w:i/>
                <w:color w:val="000000"/>
                <w:sz w:val="24"/>
                <w:szCs w:val="24"/>
                <w:u w:val="single"/>
                <w:lang w:eastAsia="ru-RU"/>
              </w:rPr>
              <w:t>Уткина Елена Евгеньевна</w:t>
            </w:r>
            <w:r w:rsidRPr="00D7391B">
              <w:rPr>
                <w:rFonts w:eastAsia="Times New Roman" w:cs="Times New Roman"/>
                <w:i/>
                <w:color w:val="000000"/>
                <w:sz w:val="24"/>
                <w:szCs w:val="24"/>
                <w:lang w:eastAsia="ru-RU"/>
              </w:rPr>
              <w:t>, заместитель директора по учебной работе ГБОУ гимназии № 271</w:t>
            </w:r>
            <w:r w:rsidR="00E15C8B" w:rsidRPr="009A431C">
              <w:rPr>
                <w:rFonts w:eastAsia="Times New Roman" w:cs="Times New Roman"/>
                <w:i/>
                <w:color w:val="222222"/>
                <w:sz w:val="24"/>
                <w:szCs w:val="24"/>
                <w:lang w:eastAsia="ru-RU"/>
              </w:rPr>
              <w:t>Санкт-Петербурга</w:t>
            </w:r>
          </w:p>
        </w:tc>
        <w:tc>
          <w:tcPr>
            <w:tcW w:w="1276" w:type="dxa"/>
            <w:tcBorders>
              <w:top w:val="nil"/>
              <w:left w:val="nil"/>
              <w:bottom w:val="nil"/>
              <w:right w:val="nil"/>
            </w:tcBorders>
          </w:tcPr>
          <w:p w:rsidR="00365476" w:rsidRDefault="00365476" w:rsidP="00CB40B5">
            <w:pPr>
              <w:pStyle w:val="a5"/>
              <w:tabs>
                <w:tab w:val="left" w:pos="349"/>
              </w:tabs>
              <w:ind w:left="0"/>
              <w:jc w:val="center"/>
              <w:rPr>
                <w:rFonts w:eastAsia="Times New Roman" w:cs="Times New Roman"/>
                <w:sz w:val="24"/>
                <w:szCs w:val="24"/>
                <w:lang w:eastAsia="ru-RU"/>
              </w:rPr>
            </w:pPr>
          </w:p>
          <w:p w:rsidR="00D1229E" w:rsidRPr="00C3542D" w:rsidRDefault="00D1229E" w:rsidP="00CB40B5">
            <w:pPr>
              <w:pStyle w:val="a5"/>
              <w:tabs>
                <w:tab w:val="left" w:pos="349"/>
              </w:tabs>
              <w:ind w:left="0"/>
              <w:jc w:val="center"/>
              <w:rPr>
                <w:rFonts w:eastAsia="Times New Roman" w:cs="Times New Roman"/>
                <w:i/>
                <w:sz w:val="24"/>
                <w:szCs w:val="24"/>
                <w:lang w:eastAsia="ru-RU"/>
              </w:rPr>
            </w:pPr>
            <w:r w:rsidRPr="00C3542D">
              <w:rPr>
                <w:rFonts w:eastAsia="Times New Roman" w:cs="Times New Roman"/>
                <w:i/>
                <w:sz w:val="24"/>
                <w:szCs w:val="24"/>
                <w:lang w:eastAsia="ru-RU"/>
              </w:rPr>
              <w:t>актовый зал</w:t>
            </w:r>
          </w:p>
        </w:tc>
      </w:tr>
      <w:tr w:rsidR="00D1229E" w:rsidRPr="006406F6" w:rsidTr="00C70931">
        <w:trPr>
          <w:trHeight w:val="3549"/>
        </w:trPr>
        <w:tc>
          <w:tcPr>
            <w:tcW w:w="1560" w:type="dxa"/>
            <w:vMerge/>
            <w:tcBorders>
              <w:top w:val="nil"/>
              <w:left w:val="nil"/>
              <w:bottom w:val="nil"/>
              <w:right w:val="nil"/>
            </w:tcBorders>
            <w:vAlign w:val="center"/>
          </w:tcPr>
          <w:p w:rsidR="00D1229E" w:rsidRPr="006406F6" w:rsidRDefault="00D1229E" w:rsidP="00804C8B">
            <w:pPr>
              <w:jc w:val="center"/>
              <w:rPr>
                <w:rFonts w:eastAsia="Times New Roman" w:cs="Times New Roman"/>
                <w:color w:val="000000"/>
                <w:sz w:val="24"/>
                <w:szCs w:val="24"/>
                <w:lang w:eastAsia="ru-RU"/>
              </w:rPr>
            </w:pPr>
          </w:p>
        </w:tc>
        <w:tc>
          <w:tcPr>
            <w:tcW w:w="7655" w:type="dxa"/>
            <w:tcBorders>
              <w:top w:val="nil"/>
              <w:left w:val="nil"/>
              <w:bottom w:val="nil"/>
              <w:right w:val="nil"/>
            </w:tcBorders>
            <w:vAlign w:val="center"/>
          </w:tcPr>
          <w:p w:rsidR="00D1229E" w:rsidRPr="00003C98" w:rsidRDefault="00D1229E" w:rsidP="00003C98">
            <w:pPr>
              <w:pStyle w:val="a5"/>
              <w:tabs>
                <w:tab w:val="left" w:pos="322"/>
              </w:tabs>
              <w:ind w:left="0"/>
              <w:jc w:val="center"/>
              <w:rPr>
                <w:rFonts w:eastAsia="Times New Roman" w:cs="Times New Roman"/>
                <w:b/>
                <w:sz w:val="24"/>
                <w:szCs w:val="24"/>
                <w:u w:val="single"/>
                <w:lang w:eastAsia="ru-RU"/>
              </w:rPr>
            </w:pPr>
            <w:r w:rsidRPr="00003C98">
              <w:rPr>
                <w:rFonts w:eastAsia="Times New Roman" w:cs="Times New Roman"/>
                <w:b/>
                <w:sz w:val="24"/>
                <w:szCs w:val="24"/>
                <w:u w:val="single"/>
                <w:lang w:eastAsia="ru-RU"/>
              </w:rPr>
              <w:t>Секция № 2</w:t>
            </w:r>
          </w:p>
          <w:p w:rsidR="00D1229E" w:rsidRDefault="00D1229E" w:rsidP="00D1229E">
            <w:pPr>
              <w:pStyle w:val="a5"/>
              <w:tabs>
                <w:tab w:val="left" w:pos="322"/>
              </w:tabs>
              <w:ind w:left="0"/>
              <w:jc w:val="center"/>
              <w:rPr>
                <w:b/>
                <w:sz w:val="24"/>
                <w:szCs w:val="24"/>
              </w:rPr>
            </w:pPr>
            <w:r w:rsidRPr="00003C98">
              <w:rPr>
                <w:b/>
                <w:sz w:val="24"/>
                <w:szCs w:val="24"/>
              </w:rPr>
              <w:t>«Предметная кафедра как площадка методического сопровождения деятельности учителя»</w:t>
            </w:r>
          </w:p>
          <w:p w:rsidR="005F4870" w:rsidRDefault="005F4870" w:rsidP="00D1229E">
            <w:pPr>
              <w:pStyle w:val="a5"/>
              <w:tabs>
                <w:tab w:val="left" w:pos="322"/>
              </w:tabs>
              <w:ind w:left="0"/>
              <w:jc w:val="center"/>
              <w:rPr>
                <w:sz w:val="24"/>
                <w:szCs w:val="24"/>
              </w:rPr>
            </w:pPr>
          </w:p>
          <w:p w:rsidR="00461F7D" w:rsidRDefault="00D1229E" w:rsidP="005F4870">
            <w:pPr>
              <w:pStyle w:val="a5"/>
              <w:tabs>
                <w:tab w:val="left" w:pos="322"/>
              </w:tabs>
              <w:spacing w:line="276" w:lineRule="auto"/>
              <w:ind w:left="0"/>
              <w:jc w:val="both"/>
              <w:rPr>
                <w:i/>
                <w:sz w:val="24"/>
                <w:szCs w:val="24"/>
              </w:rPr>
            </w:pPr>
            <w:r w:rsidRPr="00D4316B">
              <w:rPr>
                <w:sz w:val="24"/>
                <w:szCs w:val="24"/>
                <w:u w:val="single"/>
              </w:rPr>
              <w:t>Модераторы</w:t>
            </w:r>
            <w:r w:rsidRPr="003B59CA">
              <w:rPr>
                <w:i/>
                <w:sz w:val="24"/>
                <w:szCs w:val="24"/>
              </w:rPr>
              <w:t xml:space="preserve">: </w:t>
            </w:r>
          </w:p>
          <w:p w:rsidR="00D1229E" w:rsidRDefault="00D1229E" w:rsidP="005F4870">
            <w:pPr>
              <w:pStyle w:val="a5"/>
              <w:tabs>
                <w:tab w:val="left" w:pos="322"/>
              </w:tabs>
              <w:spacing w:line="276" w:lineRule="auto"/>
              <w:ind w:left="0"/>
              <w:jc w:val="both"/>
              <w:rPr>
                <w:rFonts w:eastAsia="Times New Roman" w:cs="Times New Roman"/>
                <w:i/>
                <w:color w:val="000000"/>
                <w:sz w:val="24"/>
                <w:szCs w:val="24"/>
                <w:lang w:eastAsia="ru-RU"/>
              </w:rPr>
            </w:pPr>
            <w:proofErr w:type="spellStart"/>
            <w:r w:rsidRPr="00461F7D">
              <w:rPr>
                <w:i/>
                <w:sz w:val="24"/>
                <w:szCs w:val="24"/>
                <w:u w:val="single"/>
              </w:rPr>
              <w:t>Стацунова</w:t>
            </w:r>
            <w:proofErr w:type="spellEnd"/>
            <w:r w:rsidRPr="00461F7D">
              <w:rPr>
                <w:i/>
                <w:sz w:val="24"/>
                <w:szCs w:val="24"/>
                <w:u w:val="single"/>
              </w:rPr>
              <w:t xml:space="preserve"> Валентина Михайловна</w:t>
            </w:r>
            <w:r>
              <w:rPr>
                <w:i/>
                <w:sz w:val="24"/>
                <w:szCs w:val="24"/>
              </w:rPr>
              <w:t xml:space="preserve">, заместитель директора по учебной работе </w:t>
            </w:r>
            <w:r w:rsidRPr="00D7391B">
              <w:rPr>
                <w:rFonts w:eastAsia="Times New Roman" w:cs="Times New Roman"/>
                <w:i/>
                <w:color w:val="000000"/>
                <w:sz w:val="24"/>
                <w:szCs w:val="24"/>
                <w:lang w:eastAsia="ru-RU"/>
              </w:rPr>
              <w:t>ГБОУ гимназии № 271</w:t>
            </w:r>
            <w:r w:rsidR="00E15C8B" w:rsidRPr="009A431C">
              <w:rPr>
                <w:rFonts w:eastAsia="Times New Roman" w:cs="Times New Roman"/>
                <w:i/>
                <w:color w:val="222222"/>
                <w:sz w:val="24"/>
                <w:szCs w:val="24"/>
                <w:lang w:eastAsia="ru-RU"/>
              </w:rPr>
              <w:t>Санкт-Петербурга</w:t>
            </w:r>
          </w:p>
          <w:p w:rsidR="00294784" w:rsidRPr="00294784" w:rsidRDefault="00294784" w:rsidP="005F4870">
            <w:pPr>
              <w:pStyle w:val="a5"/>
              <w:tabs>
                <w:tab w:val="left" w:pos="322"/>
              </w:tabs>
              <w:spacing w:line="276" w:lineRule="auto"/>
              <w:ind w:left="0"/>
              <w:jc w:val="both"/>
              <w:rPr>
                <w:sz w:val="24"/>
                <w:szCs w:val="24"/>
              </w:rPr>
            </w:pPr>
            <w:proofErr w:type="spellStart"/>
            <w:r w:rsidRPr="00461F7D">
              <w:rPr>
                <w:rFonts w:eastAsia="Times New Roman" w:cs="Times New Roman"/>
                <w:i/>
                <w:color w:val="000000"/>
                <w:sz w:val="24"/>
                <w:szCs w:val="24"/>
                <w:u w:val="single"/>
                <w:lang w:eastAsia="ru-RU"/>
              </w:rPr>
              <w:t>Цыбина</w:t>
            </w:r>
            <w:r w:rsidR="00461F7D" w:rsidRPr="00461F7D">
              <w:rPr>
                <w:rFonts w:eastAsia="Times New Roman" w:cs="Times New Roman"/>
                <w:i/>
                <w:color w:val="000000"/>
                <w:sz w:val="24"/>
                <w:szCs w:val="24"/>
                <w:u w:val="single"/>
                <w:lang w:eastAsia="ru-RU"/>
              </w:rPr>
              <w:t>Людмила</w:t>
            </w:r>
            <w:proofErr w:type="spellEnd"/>
            <w:r w:rsidR="00461F7D" w:rsidRPr="00461F7D">
              <w:rPr>
                <w:rFonts w:eastAsia="Times New Roman" w:cs="Times New Roman"/>
                <w:i/>
                <w:color w:val="000000"/>
                <w:sz w:val="24"/>
                <w:szCs w:val="24"/>
                <w:u w:val="single"/>
                <w:lang w:eastAsia="ru-RU"/>
              </w:rPr>
              <w:t xml:space="preserve"> Леонтьевна</w:t>
            </w:r>
            <w:r w:rsidRPr="00B073D2">
              <w:rPr>
                <w:rFonts w:eastAsia="Times New Roman" w:cs="Times New Roman"/>
                <w:i/>
                <w:color w:val="000000"/>
                <w:sz w:val="24"/>
                <w:szCs w:val="24"/>
                <w:lang w:eastAsia="ru-RU"/>
              </w:rPr>
              <w:t xml:space="preserve">, </w:t>
            </w:r>
            <w:r w:rsidR="00D4316B" w:rsidRPr="00387DA1">
              <w:rPr>
                <w:rFonts w:cs="Times New Roman"/>
                <w:i/>
                <w:sz w:val="24"/>
                <w:szCs w:val="24"/>
              </w:rPr>
              <w:t>заместитель директора ГБУ ИМЦ Красносельского района Санкт-Петербурга</w:t>
            </w:r>
          </w:p>
          <w:p w:rsidR="00D1229E" w:rsidRPr="00D7391B" w:rsidRDefault="00D1229E"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rFonts w:eastAsia="Times New Roman" w:cs="Times New Roman"/>
                <w:i/>
                <w:color w:val="000000"/>
                <w:sz w:val="24"/>
                <w:szCs w:val="24"/>
                <w:u w:val="single"/>
                <w:lang w:eastAsia="ru-RU"/>
              </w:rPr>
              <w:t>Елисеева Анжела Евгеньевна</w:t>
            </w:r>
            <w:r w:rsidRPr="00D7391B">
              <w:rPr>
                <w:rFonts w:eastAsia="Times New Roman" w:cs="Times New Roman"/>
                <w:i/>
                <w:color w:val="000000"/>
                <w:sz w:val="24"/>
                <w:szCs w:val="24"/>
                <w:lang w:eastAsia="ru-RU"/>
              </w:rPr>
              <w:t>, методист ГБОУ гимназии № 271</w:t>
            </w:r>
            <w:r w:rsidR="00E15C8B" w:rsidRPr="009A431C">
              <w:rPr>
                <w:rFonts w:eastAsia="Times New Roman" w:cs="Times New Roman"/>
                <w:i/>
                <w:color w:val="222222"/>
                <w:sz w:val="24"/>
                <w:szCs w:val="24"/>
                <w:lang w:eastAsia="ru-RU"/>
              </w:rPr>
              <w:t>Санкт-Петербурга</w:t>
            </w:r>
          </w:p>
        </w:tc>
        <w:tc>
          <w:tcPr>
            <w:tcW w:w="1276" w:type="dxa"/>
            <w:tcBorders>
              <w:top w:val="nil"/>
              <w:left w:val="nil"/>
              <w:bottom w:val="nil"/>
              <w:right w:val="nil"/>
            </w:tcBorders>
          </w:tcPr>
          <w:p w:rsidR="00CB40B5" w:rsidRDefault="00CB40B5" w:rsidP="00CB40B5">
            <w:pPr>
              <w:pStyle w:val="a5"/>
              <w:tabs>
                <w:tab w:val="left" w:pos="349"/>
              </w:tabs>
              <w:ind w:left="0"/>
              <w:jc w:val="center"/>
              <w:rPr>
                <w:rFonts w:eastAsia="Times New Roman" w:cs="Times New Roman"/>
                <w:sz w:val="24"/>
                <w:szCs w:val="24"/>
                <w:lang w:eastAsia="ru-RU"/>
              </w:rPr>
            </w:pPr>
          </w:p>
          <w:p w:rsidR="00D1229E" w:rsidRPr="00C3542D" w:rsidRDefault="00D1229E" w:rsidP="00CB40B5">
            <w:pPr>
              <w:pStyle w:val="a5"/>
              <w:tabs>
                <w:tab w:val="left" w:pos="349"/>
              </w:tabs>
              <w:ind w:left="0"/>
              <w:jc w:val="center"/>
              <w:rPr>
                <w:rFonts w:eastAsia="Times New Roman" w:cs="Times New Roman"/>
                <w:i/>
                <w:sz w:val="24"/>
                <w:szCs w:val="24"/>
                <w:lang w:eastAsia="ru-RU"/>
              </w:rPr>
            </w:pPr>
            <w:r w:rsidRPr="00C3542D">
              <w:rPr>
                <w:rFonts w:eastAsia="Times New Roman" w:cs="Times New Roman"/>
                <w:i/>
                <w:sz w:val="24"/>
                <w:szCs w:val="24"/>
                <w:lang w:eastAsia="ru-RU"/>
              </w:rPr>
              <w:t>кабинет № 118</w:t>
            </w:r>
          </w:p>
        </w:tc>
      </w:tr>
      <w:tr w:rsidR="00D1229E" w:rsidRPr="006406F6" w:rsidTr="00C70931">
        <w:trPr>
          <w:trHeight w:val="4408"/>
        </w:trPr>
        <w:tc>
          <w:tcPr>
            <w:tcW w:w="1560" w:type="dxa"/>
            <w:vMerge/>
            <w:tcBorders>
              <w:top w:val="nil"/>
              <w:left w:val="nil"/>
              <w:bottom w:val="nil"/>
              <w:right w:val="nil"/>
            </w:tcBorders>
            <w:vAlign w:val="center"/>
          </w:tcPr>
          <w:p w:rsidR="00D1229E" w:rsidRPr="006406F6" w:rsidRDefault="00D1229E" w:rsidP="00804C8B">
            <w:pPr>
              <w:jc w:val="center"/>
              <w:rPr>
                <w:rFonts w:eastAsia="Times New Roman" w:cs="Times New Roman"/>
                <w:color w:val="000000"/>
                <w:sz w:val="24"/>
                <w:szCs w:val="24"/>
                <w:lang w:eastAsia="ru-RU"/>
              </w:rPr>
            </w:pPr>
          </w:p>
        </w:tc>
        <w:tc>
          <w:tcPr>
            <w:tcW w:w="7655" w:type="dxa"/>
            <w:tcBorders>
              <w:top w:val="nil"/>
              <w:left w:val="nil"/>
              <w:bottom w:val="nil"/>
              <w:right w:val="nil"/>
            </w:tcBorders>
            <w:vAlign w:val="center"/>
          </w:tcPr>
          <w:p w:rsidR="00D1229E" w:rsidRPr="00003C98" w:rsidRDefault="00D1229E" w:rsidP="00003C98">
            <w:pPr>
              <w:pStyle w:val="a5"/>
              <w:tabs>
                <w:tab w:val="left" w:pos="349"/>
              </w:tabs>
              <w:ind w:left="0"/>
              <w:jc w:val="center"/>
              <w:rPr>
                <w:rFonts w:eastAsia="Times New Roman" w:cs="Times New Roman"/>
                <w:b/>
                <w:sz w:val="24"/>
                <w:szCs w:val="24"/>
                <w:u w:val="single"/>
                <w:lang w:eastAsia="ru-RU"/>
              </w:rPr>
            </w:pPr>
            <w:r w:rsidRPr="00003C98">
              <w:rPr>
                <w:rFonts w:eastAsia="Times New Roman" w:cs="Times New Roman"/>
                <w:b/>
                <w:sz w:val="24"/>
                <w:szCs w:val="24"/>
                <w:u w:val="single"/>
                <w:lang w:eastAsia="ru-RU"/>
              </w:rPr>
              <w:t>Секция № 3</w:t>
            </w:r>
          </w:p>
          <w:p w:rsidR="00D1229E" w:rsidRDefault="00D1229E" w:rsidP="00D1229E">
            <w:pPr>
              <w:pStyle w:val="a5"/>
              <w:tabs>
                <w:tab w:val="left" w:pos="349"/>
              </w:tabs>
              <w:ind w:left="0"/>
              <w:jc w:val="center"/>
              <w:rPr>
                <w:rFonts w:eastAsia="Times New Roman" w:cs="Times New Roman"/>
                <w:b/>
                <w:color w:val="000000"/>
                <w:sz w:val="24"/>
                <w:szCs w:val="24"/>
                <w:lang w:eastAsia="ru-RU"/>
              </w:rPr>
            </w:pPr>
            <w:r w:rsidRPr="00003C98">
              <w:rPr>
                <w:rFonts w:eastAsia="Times New Roman" w:cs="Times New Roman"/>
                <w:b/>
                <w:sz w:val="24"/>
                <w:szCs w:val="24"/>
                <w:lang w:eastAsia="ru-RU"/>
              </w:rPr>
              <w:t>«</w:t>
            </w:r>
            <w:r w:rsidRPr="00003C98">
              <w:rPr>
                <w:b/>
                <w:sz w:val="24"/>
                <w:szCs w:val="24"/>
              </w:rPr>
              <w:t>Предметная кафедра как образовательное пространство для повышения профессиональной компетентности учителя</w:t>
            </w:r>
            <w:r w:rsidRPr="00003C98">
              <w:rPr>
                <w:rFonts w:eastAsia="Times New Roman" w:cs="Times New Roman"/>
                <w:b/>
                <w:color w:val="000000"/>
                <w:sz w:val="24"/>
                <w:szCs w:val="24"/>
                <w:lang w:eastAsia="ru-RU"/>
              </w:rPr>
              <w:t>»</w:t>
            </w:r>
          </w:p>
          <w:p w:rsidR="005F4870" w:rsidRDefault="005F4870" w:rsidP="00D1229E">
            <w:pPr>
              <w:pStyle w:val="a5"/>
              <w:tabs>
                <w:tab w:val="left" w:pos="349"/>
              </w:tabs>
              <w:ind w:left="0"/>
              <w:jc w:val="center"/>
              <w:rPr>
                <w:sz w:val="24"/>
                <w:szCs w:val="24"/>
              </w:rPr>
            </w:pPr>
          </w:p>
          <w:p w:rsidR="00461F7D" w:rsidRDefault="00D1229E" w:rsidP="005F4870">
            <w:pPr>
              <w:pStyle w:val="a5"/>
              <w:tabs>
                <w:tab w:val="left" w:pos="322"/>
              </w:tabs>
              <w:spacing w:line="276" w:lineRule="auto"/>
              <w:ind w:left="0"/>
              <w:jc w:val="both"/>
              <w:rPr>
                <w:i/>
                <w:sz w:val="24"/>
                <w:szCs w:val="24"/>
              </w:rPr>
            </w:pPr>
            <w:r w:rsidRPr="00D4316B">
              <w:rPr>
                <w:sz w:val="24"/>
                <w:szCs w:val="24"/>
                <w:u w:val="single"/>
              </w:rPr>
              <w:t>Модераторы</w:t>
            </w:r>
            <w:r>
              <w:rPr>
                <w:i/>
                <w:sz w:val="24"/>
                <w:szCs w:val="24"/>
                <w:u w:val="single"/>
              </w:rPr>
              <w:t>:</w:t>
            </w:r>
          </w:p>
          <w:p w:rsidR="00D1229E" w:rsidRDefault="00D1229E"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i/>
                <w:sz w:val="24"/>
                <w:szCs w:val="24"/>
                <w:u w:val="single"/>
              </w:rPr>
              <w:t>Маркова Ольга Владимировна</w:t>
            </w:r>
            <w:r>
              <w:rPr>
                <w:i/>
                <w:sz w:val="24"/>
                <w:szCs w:val="24"/>
              </w:rPr>
              <w:t xml:space="preserve">, заместитель директора по учебной работе </w:t>
            </w:r>
            <w:r w:rsidRPr="00D7391B">
              <w:rPr>
                <w:rFonts w:eastAsia="Times New Roman" w:cs="Times New Roman"/>
                <w:i/>
                <w:color w:val="000000"/>
                <w:sz w:val="24"/>
                <w:szCs w:val="24"/>
                <w:lang w:eastAsia="ru-RU"/>
              </w:rPr>
              <w:t>ГБОУ гимназии № 271</w:t>
            </w:r>
            <w:r w:rsidR="00E15C8B" w:rsidRPr="009A431C">
              <w:rPr>
                <w:rFonts w:eastAsia="Times New Roman" w:cs="Times New Roman"/>
                <w:i/>
                <w:color w:val="222222"/>
                <w:sz w:val="24"/>
                <w:szCs w:val="24"/>
                <w:lang w:eastAsia="ru-RU"/>
              </w:rPr>
              <w:t>Санкт-Петербурга</w:t>
            </w:r>
          </w:p>
          <w:p w:rsidR="00461F7D" w:rsidRDefault="00294784" w:rsidP="005F4870">
            <w:pPr>
              <w:pStyle w:val="a5"/>
              <w:tabs>
                <w:tab w:val="left" w:pos="322"/>
              </w:tabs>
              <w:spacing w:line="276" w:lineRule="auto"/>
              <w:ind w:left="0"/>
              <w:jc w:val="both"/>
              <w:rPr>
                <w:rFonts w:eastAsia="Times New Roman" w:cs="Times New Roman"/>
                <w:i/>
                <w:color w:val="000000"/>
                <w:sz w:val="24"/>
                <w:szCs w:val="24"/>
                <w:lang w:eastAsia="ru-RU"/>
              </w:rPr>
            </w:pPr>
            <w:r w:rsidRPr="00461F7D">
              <w:rPr>
                <w:rFonts w:eastAsia="Times New Roman" w:cs="Times New Roman"/>
                <w:i/>
                <w:color w:val="000000"/>
                <w:sz w:val="24"/>
                <w:szCs w:val="24"/>
                <w:u w:val="single"/>
                <w:lang w:eastAsia="ru-RU"/>
              </w:rPr>
              <w:t xml:space="preserve">Нечаева </w:t>
            </w:r>
            <w:r w:rsidR="00461F7D" w:rsidRPr="00461F7D">
              <w:rPr>
                <w:rFonts w:eastAsia="Times New Roman" w:cs="Times New Roman"/>
                <w:i/>
                <w:color w:val="000000"/>
                <w:sz w:val="24"/>
                <w:szCs w:val="24"/>
                <w:u w:val="single"/>
                <w:lang w:eastAsia="ru-RU"/>
              </w:rPr>
              <w:t>Надежда Николаевна</w:t>
            </w:r>
            <w:r w:rsidRPr="00B073D2">
              <w:rPr>
                <w:rFonts w:eastAsia="Times New Roman" w:cs="Times New Roman"/>
                <w:i/>
                <w:color w:val="000000"/>
                <w:sz w:val="24"/>
                <w:szCs w:val="24"/>
                <w:lang w:eastAsia="ru-RU"/>
              </w:rPr>
              <w:t xml:space="preserve">, </w:t>
            </w:r>
            <w:r w:rsidR="00D4316B" w:rsidRPr="00387DA1">
              <w:rPr>
                <w:rFonts w:cs="Times New Roman"/>
                <w:i/>
                <w:sz w:val="24"/>
                <w:szCs w:val="24"/>
              </w:rPr>
              <w:t>заместитель директора ГБУ ИМЦ Красносельского района Санкт-Петербурга</w:t>
            </w:r>
          </w:p>
          <w:p w:rsidR="00D1229E" w:rsidRDefault="00D1229E" w:rsidP="005F4870">
            <w:pPr>
              <w:pStyle w:val="a5"/>
              <w:tabs>
                <w:tab w:val="left" w:pos="322"/>
              </w:tabs>
              <w:spacing w:line="276" w:lineRule="auto"/>
              <w:ind w:left="0"/>
              <w:jc w:val="both"/>
              <w:rPr>
                <w:rFonts w:eastAsia="Times New Roman" w:cs="Times New Roman"/>
                <w:i/>
                <w:color w:val="222222"/>
                <w:sz w:val="24"/>
                <w:szCs w:val="24"/>
                <w:lang w:eastAsia="ru-RU"/>
              </w:rPr>
            </w:pPr>
            <w:r w:rsidRPr="00461F7D">
              <w:rPr>
                <w:rFonts w:eastAsia="Times New Roman" w:cs="Times New Roman"/>
                <w:i/>
                <w:color w:val="000000"/>
                <w:sz w:val="24"/>
                <w:szCs w:val="24"/>
                <w:u w:val="single"/>
                <w:lang w:eastAsia="ru-RU"/>
              </w:rPr>
              <w:t>Корбатова Мария Юрьевна</w:t>
            </w:r>
            <w:r w:rsidRPr="00D7391B">
              <w:rPr>
                <w:rFonts w:eastAsia="Times New Roman" w:cs="Times New Roman"/>
                <w:i/>
                <w:color w:val="000000"/>
                <w:sz w:val="24"/>
                <w:szCs w:val="24"/>
                <w:lang w:eastAsia="ru-RU"/>
              </w:rPr>
              <w:t>, методистГБОУ гимназии № 271</w:t>
            </w:r>
            <w:r w:rsidR="00E15C8B" w:rsidRPr="009A431C">
              <w:rPr>
                <w:rFonts w:eastAsia="Times New Roman" w:cs="Times New Roman"/>
                <w:i/>
                <w:color w:val="222222"/>
                <w:sz w:val="24"/>
                <w:szCs w:val="24"/>
                <w:lang w:eastAsia="ru-RU"/>
              </w:rPr>
              <w:t>Санкт-Петербурга</w:t>
            </w:r>
          </w:p>
          <w:p w:rsidR="002451F2" w:rsidRPr="002451F2" w:rsidRDefault="002451F2" w:rsidP="005F4870">
            <w:pPr>
              <w:pStyle w:val="a5"/>
              <w:tabs>
                <w:tab w:val="left" w:pos="322"/>
              </w:tabs>
              <w:spacing w:line="276" w:lineRule="auto"/>
              <w:ind w:left="0"/>
              <w:jc w:val="both"/>
              <w:rPr>
                <w:rFonts w:eastAsia="Times New Roman" w:cs="Times New Roman"/>
                <w:i/>
                <w:color w:val="222222"/>
                <w:sz w:val="24"/>
                <w:szCs w:val="24"/>
                <w:lang w:eastAsia="ru-RU"/>
              </w:rPr>
            </w:pPr>
            <w:r>
              <w:rPr>
                <w:rFonts w:eastAsia="Times New Roman" w:cs="Times New Roman"/>
                <w:i/>
                <w:color w:val="222222"/>
                <w:sz w:val="24"/>
                <w:szCs w:val="24"/>
                <w:lang w:eastAsia="ru-RU"/>
              </w:rPr>
              <w:t xml:space="preserve">Комарова Надежда Анатольевна, учитель географии </w:t>
            </w:r>
            <w:r w:rsidRPr="00D7391B">
              <w:rPr>
                <w:rFonts w:eastAsia="Times New Roman" w:cs="Times New Roman"/>
                <w:i/>
                <w:color w:val="000000"/>
                <w:sz w:val="24"/>
                <w:szCs w:val="24"/>
                <w:lang w:eastAsia="ru-RU"/>
              </w:rPr>
              <w:t>ГБОУ гимназии № 271</w:t>
            </w:r>
            <w:r w:rsidRPr="009A431C">
              <w:rPr>
                <w:rFonts w:eastAsia="Times New Roman" w:cs="Times New Roman"/>
                <w:i/>
                <w:color w:val="222222"/>
                <w:sz w:val="24"/>
                <w:szCs w:val="24"/>
                <w:lang w:eastAsia="ru-RU"/>
              </w:rPr>
              <w:t>Санкт-Петербурга</w:t>
            </w:r>
          </w:p>
        </w:tc>
        <w:tc>
          <w:tcPr>
            <w:tcW w:w="1276" w:type="dxa"/>
            <w:tcBorders>
              <w:top w:val="nil"/>
              <w:left w:val="nil"/>
              <w:bottom w:val="nil"/>
              <w:right w:val="nil"/>
            </w:tcBorders>
          </w:tcPr>
          <w:p w:rsidR="00365476" w:rsidRDefault="00365476" w:rsidP="00CB40B5">
            <w:pPr>
              <w:pStyle w:val="a5"/>
              <w:tabs>
                <w:tab w:val="left" w:pos="349"/>
              </w:tabs>
              <w:ind w:left="0"/>
              <w:jc w:val="center"/>
              <w:rPr>
                <w:rFonts w:eastAsia="Times New Roman" w:cs="Times New Roman"/>
                <w:sz w:val="24"/>
                <w:szCs w:val="24"/>
                <w:lang w:eastAsia="ru-RU"/>
              </w:rPr>
            </w:pPr>
          </w:p>
          <w:p w:rsidR="00D1229E" w:rsidRPr="00C3542D" w:rsidRDefault="00D1229E" w:rsidP="00CB40B5">
            <w:pPr>
              <w:pStyle w:val="a5"/>
              <w:tabs>
                <w:tab w:val="left" w:pos="349"/>
              </w:tabs>
              <w:ind w:left="0"/>
              <w:jc w:val="center"/>
              <w:rPr>
                <w:rFonts w:eastAsia="Times New Roman" w:cs="Times New Roman"/>
                <w:i/>
                <w:sz w:val="24"/>
                <w:szCs w:val="24"/>
                <w:lang w:eastAsia="ru-RU"/>
              </w:rPr>
            </w:pPr>
            <w:r w:rsidRPr="00C3542D">
              <w:rPr>
                <w:rFonts w:eastAsia="Times New Roman" w:cs="Times New Roman"/>
                <w:i/>
                <w:sz w:val="24"/>
                <w:szCs w:val="24"/>
                <w:lang w:eastAsia="ru-RU"/>
              </w:rPr>
              <w:t>кабинет № 117</w:t>
            </w:r>
          </w:p>
        </w:tc>
      </w:tr>
      <w:tr w:rsidR="00D1229E" w:rsidRPr="006406F6" w:rsidTr="00C70931">
        <w:trPr>
          <w:trHeight w:val="1213"/>
        </w:trPr>
        <w:tc>
          <w:tcPr>
            <w:tcW w:w="1560" w:type="dxa"/>
            <w:vMerge/>
            <w:tcBorders>
              <w:top w:val="nil"/>
              <w:left w:val="nil"/>
              <w:bottom w:val="nil"/>
              <w:right w:val="nil"/>
            </w:tcBorders>
            <w:vAlign w:val="center"/>
          </w:tcPr>
          <w:p w:rsidR="00D1229E" w:rsidRPr="006406F6" w:rsidRDefault="00D1229E" w:rsidP="00804C8B">
            <w:pPr>
              <w:jc w:val="center"/>
              <w:rPr>
                <w:rFonts w:eastAsia="Times New Roman" w:cs="Times New Roman"/>
                <w:color w:val="000000"/>
                <w:sz w:val="24"/>
                <w:szCs w:val="24"/>
                <w:lang w:eastAsia="ru-RU"/>
              </w:rPr>
            </w:pPr>
          </w:p>
        </w:tc>
        <w:tc>
          <w:tcPr>
            <w:tcW w:w="7655" w:type="dxa"/>
            <w:tcBorders>
              <w:top w:val="nil"/>
              <w:left w:val="nil"/>
              <w:bottom w:val="nil"/>
              <w:right w:val="nil"/>
            </w:tcBorders>
            <w:vAlign w:val="center"/>
          </w:tcPr>
          <w:p w:rsidR="00D1229E" w:rsidRDefault="00D1229E" w:rsidP="00D1229E">
            <w:pPr>
              <w:pStyle w:val="a5"/>
              <w:tabs>
                <w:tab w:val="left" w:pos="349"/>
              </w:tabs>
              <w:ind w:left="0"/>
              <w:jc w:val="center"/>
              <w:rPr>
                <w:rFonts w:eastAsia="Times New Roman" w:cs="Times New Roman"/>
                <w:b/>
                <w:sz w:val="24"/>
                <w:szCs w:val="24"/>
                <w:u w:val="single"/>
                <w:lang w:eastAsia="ru-RU"/>
              </w:rPr>
            </w:pPr>
            <w:r>
              <w:rPr>
                <w:rFonts w:eastAsia="Times New Roman" w:cs="Times New Roman"/>
                <w:b/>
                <w:sz w:val="24"/>
                <w:szCs w:val="24"/>
                <w:u w:val="single"/>
                <w:lang w:eastAsia="ru-RU"/>
              </w:rPr>
              <w:t>Секция № 4</w:t>
            </w:r>
          </w:p>
          <w:p w:rsidR="00D1229E" w:rsidRDefault="00D1229E" w:rsidP="00D1229E">
            <w:pPr>
              <w:pStyle w:val="a5"/>
              <w:tabs>
                <w:tab w:val="left" w:pos="349"/>
              </w:tabs>
              <w:ind w:left="0"/>
              <w:jc w:val="center"/>
              <w:rPr>
                <w:rFonts w:eastAsia="Times New Roman" w:cs="Times New Roman"/>
                <w:b/>
                <w:sz w:val="24"/>
                <w:szCs w:val="24"/>
                <w:lang w:eastAsia="ru-RU"/>
              </w:rPr>
            </w:pPr>
            <w:r w:rsidRPr="00D1229E">
              <w:rPr>
                <w:rFonts w:eastAsia="Times New Roman" w:cs="Times New Roman"/>
                <w:b/>
                <w:sz w:val="24"/>
                <w:szCs w:val="24"/>
                <w:lang w:eastAsia="ru-RU"/>
              </w:rPr>
              <w:t>«Виртуальный сервис профессионального развития педагога</w:t>
            </w:r>
            <w:r w:rsidR="00387DA1">
              <w:rPr>
                <w:rFonts w:eastAsia="Times New Roman" w:cs="Times New Roman"/>
                <w:b/>
                <w:sz w:val="24"/>
                <w:szCs w:val="24"/>
                <w:lang w:eastAsia="ru-RU"/>
              </w:rPr>
              <w:t>»</w:t>
            </w:r>
          </w:p>
          <w:p w:rsidR="005F4870" w:rsidRPr="00D1229E" w:rsidRDefault="005F4870" w:rsidP="00D1229E">
            <w:pPr>
              <w:pStyle w:val="a5"/>
              <w:tabs>
                <w:tab w:val="left" w:pos="349"/>
              </w:tabs>
              <w:ind w:left="0"/>
              <w:jc w:val="center"/>
              <w:rPr>
                <w:rFonts w:eastAsia="Times New Roman" w:cs="Times New Roman"/>
                <w:b/>
                <w:sz w:val="24"/>
                <w:szCs w:val="24"/>
                <w:lang w:eastAsia="ru-RU"/>
              </w:rPr>
            </w:pPr>
          </w:p>
          <w:p w:rsidR="00461F7D" w:rsidRDefault="00D1229E" w:rsidP="005F4870">
            <w:pPr>
              <w:spacing w:line="276" w:lineRule="auto"/>
              <w:jc w:val="both"/>
              <w:rPr>
                <w:rFonts w:eastAsia="Times New Roman" w:cs="Times New Roman"/>
                <w:i/>
                <w:sz w:val="24"/>
                <w:szCs w:val="24"/>
                <w:lang w:eastAsia="ru-RU"/>
              </w:rPr>
            </w:pPr>
            <w:r w:rsidRPr="00D4316B">
              <w:rPr>
                <w:rFonts w:eastAsia="Times New Roman" w:cs="Times New Roman"/>
                <w:sz w:val="24"/>
                <w:szCs w:val="24"/>
                <w:u w:val="single"/>
                <w:lang w:eastAsia="ru-RU"/>
              </w:rPr>
              <w:t>Модератор</w:t>
            </w:r>
            <w:r>
              <w:rPr>
                <w:rFonts w:eastAsia="Times New Roman" w:cs="Times New Roman"/>
                <w:i/>
                <w:sz w:val="24"/>
                <w:szCs w:val="24"/>
                <w:u w:val="single"/>
                <w:lang w:eastAsia="ru-RU"/>
              </w:rPr>
              <w:t>:</w:t>
            </w:r>
          </w:p>
          <w:p w:rsidR="00D1229E" w:rsidRDefault="00D1229E" w:rsidP="005F4870">
            <w:pPr>
              <w:spacing w:line="276" w:lineRule="auto"/>
              <w:jc w:val="both"/>
              <w:rPr>
                <w:rFonts w:cs="Times New Roman"/>
                <w:i/>
                <w:sz w:val="24"/>
                <w:szCs w:val="24"/>
              </w:rPr>
            </w:pPr>
            <w:proofErr w:type="spellStart"/>
            <w:r w:rsidRPr="00461F7D">
              <w:rPr>
                <w:rFonts w:eastAsia="Times New Roman" w:cs="Times New Roman"/>
                <w:i/>
                <w:sz w:val="24"/>
                <w:szCs w:val="24"/>
                <w:u w:val="single"/>
                <w:lang w:eastAsia="ru-RU"/>
              </w:rPr>
              <w:t>Модулина</w:t>
            </w:r>
            <w:proofErr w:type="spellEnd"/>
            <w:r w:rsidRPr="00461F7D">
              <w:rPr>
                <w:rFonts w:eastAsia="Times New Roman" w:cs="Times New Roman"/>
                <w:i/>
                <w:sz w:val="24"/>
                <w:szCs w:val="24"/>
                <w:u w:val="single"/>
                <w:lang w:eastAsia="ru-RU"/>
              </w:rPr>
              <w:t xml:space="preserve"> Ольга Борисовна</w:t>
            </w:r>
            <w:r>
              <w:rPr>
                <w:rFonts w:eastAsia="Times New Roman" w:cs="Times New Roman"/>
                <w:i/>
                <w:sz w:val="24"/>
                <w:szCs w:val="24"/>
                <w:lang w:eastAsia="ru-RU"/>
              </w:rPr>
              <w:t xml:space="preserve">, </w:t>
            </w:r>
            <w:r w:rsidR="00337678">
              <w:rPr>
                <w:rFonts w:eastAsia="Times New Roman" w:cs="Times New Roman"/>
                <w:i/>
                <w:sz w:val="24"/>
                <w:szCs w:val="24"/>
                <w:lang w:eastAsia="ru-RU"/>
              </w:rPr>
              <w:t xml:space="preserve">к.п.н., </w:t>
            </w:r>
            <w:bookmarkStart w:id="0" w:name="_GoBack"/>
            <w:bookmarkEnd w:id="0"/>
            <w:r w:rsidR="00387DA1" w:rsidRPr="00387DA1">
              <w:rPr>
                <w:rFonts w:cs="Times New Roman"/>
                <w:i/>
                <w:sz w:val="24"/>
                <w:szCs w:val="24"/>
              </w:rPr>
              <w:t>заместитель директора ГБУ ИМЦ Красносельского района Санкт-Петербурга</w:t>
            </w:r>
          </w:p>
          <w:p w:rsidR="002451F2" w:rsidRPr="004B1F5D" w:rsidRDefault="002451F2" w:rsidP="005F4870">
            <w:pPr>
              <w:spacing w:line="276" w:lineRule="auto"/>
              <w:jc w:val="both"/>
              <w:rPr>
                <w:rFonts w:cs="Times New Roman"/>
                <w:i/>
                <w:sz w:val="24"/>
                <w:szCs w:val="24"/>
              </w:rPr>
            </w:pPr>
            <w:r w:rsidRPr="00E604DB">
              <w:rPr>
                <w:rFonts w:cs="Times New Roman"/>
                <w:i/>
                <w:sz w:val="24"/>
                <w:szCs w:val="24"/>
                <w:u w:val="single"/>
              </w:rPr>
              <w:t>Серженко Наталия Михайловна</w:t>
            </w:r>
            <w:r>
              <w:rPr>
                <w:rFonts w:cs="Times New Roman"/>
                <w:i/>
                <w:sz w:val="24"/>
                <w:szCs w:val="24"/>
              </w:rPr>
              <w:t xml:space="preserve">, </w:t>
            </w:r>
            <w:r w:rsidRPr="00387DA1">
              <w:rPr>
                <w:rFonts w:cs="Times New Roman"/>
                <w:i/>
                <w:sz w:val="24"/>
                <w:szCs w:val="24"/>
              </w:rPr>
              <w:t>заместитель директора ГБУ ИМЦ Красносельского района Санкт-Петербурга</w:t>
            </w:r>
          </w:p>
        </w:tc>
        <w:tc>
          <w:tcPr>
            <w:tcW w:w="1276" w:type="dxa"/>
            <w:tcBorders>
              <w:top w:val="nil"/>
              <w:left w:val="nil"/>
              <w:bottom w:val="nil"/>
              <w:right w:val="nil"/>
            </w:tcBorders>
          </w:tcPr>
          <w:p w:rsidR="00365476" w:rsidRDefault="00365476" w:rsidP="00A70F49">
            <w:pPr>
              <w:pStyle w:val="a5"/>
              <w:tabs>
                <w:tab w:val="left" w:pos="349"/>
              </w:tabs>
              <w:ind w:left="0"/>
              <w:rPr>
                <w:rFonts w:eastAsia="Times New Roman" w:cs="Times New Roman"/>
                <w:sz w:val="24"/>
                <w:szCs w:val="24"/>
                <w:lang w:eastAsia="ru-RU"/>
              </w:rPr>
            </w:pPr>
          </w:p>
          <w:p w:rsidR="00D1229E" w:rsidRPr="00C3542D" w:rsidRDefault="00387DA1" w:rsidP="00CB40B5">
            <w:pPr>
              <w:pStyle w:val="a5"/>
              <w:tabs>
                <w:tab w:val="left" w:pos="349"/>
              </w:tabs>
              <w:ind w:left="0"/>
              <w:jc w:val="center"/>
              <w:rPr>
                <w:rFonts w:eastAsia="Times New Roman" w:cs="Times New Roman"/>
                <w:i/>
                <w:sz w:val="24"/>
                <w:szCs w:val="24"/>
                <w:lang w:eastAsia="ru-RU"/>
              </w:rPr>
            </w:pPr>
            <w:r w:rsidRPr="00C3542D">
              <w:rPr>
                <w:rFonts w:eastAsia="Times New Roman" w:cs="Times New Roman"/>
                <w:i/>
                <w:sz w:val="24"/>
                <w:szCs w:val="24"/>
                <w:lang w:eastAsia="ru-RU"/>
              </w:rPr>
              <w:t>кабинет</w:t>
            </w:r>
          </w:p>
          <w:p w:rsidR="00387DA1" w:rsidRPr="006406F6" w:rsidRDefault="00387DA1" w:rsidP="00CB40B5">
            <w:pPr>
              <w:pStyle w:val="a5"/>
              <w:tabs>
                <w:tab w:val="left" w:pos="349"/>
              </w:tabs>
              <w:ind w:left="0"/>
              <w:jc w:val="center"/>
              <w:rPr>
                <w:rFonts w:eastAsia="Times New Roman" w:cs="Times New Roman"/>
                <w:sz w:val="24"/>
                <w:szCs w:val="24"/>
                <w:lang w:eastAsia="ru-RU"/>
              </w:rPr>
            </w:pPr>
            <w:r w:rsidRPr="00C3542D">
              <w:rPr>
                <w:rFonts w:eastAsia="Times New Roman" w:cs="Times New Roman"/>
                <w:i/>
                <w:sz w:val="24"/>
                <w:szCs w:val="24"/>
                <w:lang w:eastAsia="ru-RU"/>
              </w:rPr>
              <w:t>№ 202</w:t>
            </w:r>
          </w:p>
        </w:tc>
      </w:tr>
    </w:tbl>
    <w:p w:rsidR="000530D3" w:rsidRDefault="000530D3" w:rsidP="00804C8B">
      <w:pPr>
        <w:spacing w:after="0" w:line="240" w:lineRule="auto"/>
        <w:rPr>
          <w:rFonts w:cs="Times New Roman"/>
          <w:sz w:val="24"/>
          <w:szCs w:val="24"/>
        </w:rPr>
      </w:pPr>
    </w:p>
    <w:sectPr w:rsidR="000530D3" w:rsidSect="00E626BA">
      <w:pgSz w:w="11906" w:h="16838"/>
      <w:pgMar w:top="851" w:right="70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D92"/>
    <w:multiLevelType w:val="hybridMultilevel"/>
    <w:tmpl w:val="A08EE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5181B"/>
    <w:multiLevelType w:val="multilevel"/>
    <w:tmpl w:val="E5C2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43C9E"/>
    <w:multiLevelType w:val="hybridMultilevel"/>
    <w:tmpl w:val="4664F7D0"/>
    <w:lvl w:ilvl="0" w:tplc="F9363E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879ED"/>
    <w:multiLevelType w:val="hybridMultilevel"/>
    <w:tmpl w:val="9ED26FEA"/>
    <w:lvl w:ilvl="0" w:tplc="DB6EB9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73409"/>
    <w:multiLevelType w:val="hybridMultilevel"/>
    <w:tmpl w:val="1420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575A8"/>
    <w:rsid w:val="00000B67"/>
    <w:rsid w:val="00001287"/>
    <w:rsid w:val="00003C98"/>
    <w:rsid w:val="000151D8"/>
    <w:rsid w:val="000237BB"/>
    <w:rsid w:val="000421A2"/>
    <w:rsid w:val="00051E03"/>
    <w:rsid w:val="000530D3"/>
    <w:rsid w:val="00071C90"/>
    <w:rsid w:val="00074887"/>
    <w:rsid w:val="00086EDE"/>
    <w:rsid w:val="000962A5"/>
    <w:rsid w:val="000C3C0E"/>
    <w:rsid w:val="00132C04"/>
    <w:rsid w:val="00145A77"/>
    <w:rsid w:val="0014636B"/>
    <w:rsid w:val="00174BAF"/>
    <w:rsid w:val="00196F2D"/>
    <w:rsid w:val="001F34AE"/>
    <w:rsid w:val="001F700A"/>
    <w:rsid w:val="002451F2"/>
    <w:rsid w:val="00270931"/>
    <w:rsid w:val="00294784"/>
    <w:rsid w:val="00294C44"/>
    <w:rsid w:val="00295187"/>
    <w:rsid w:val="00296DA6"/>
    <w:rsid w:val="002A2D24"/>
    <w:rsid w:val="002D50D9"/>
    <w:rsid w:val="002E09EF"/>
    <w:rsid w:val="002E1B3C"/>
    <w:rsid w:val="002E5B1E"/>
    <w:rsid w:val="002F3732"/>
    <w:rsid w:val="00314AD6"/>
    <w:rsid w:val="00317196"/>
    <w:rsid w:val="003320CA"/>
    <w:rsid w:val="003324E1"/>
    <w:rsid w:val="00337678"/>
    <w:rsid w:val="00343BEE"/>
    <w:rsid w:val="00350EA8"/>
    <w:rsid w:val="0035767E"/>
    <w:rsid w:val="00365476"/>
    <w:rsid w:val="003656D7"/>
    <w:rsid w:val="00385D06"/>
    <w:rsid w:val="00387DA1"/>
    <w:rsid w:val="003A0791"/>
    <w:rsid w:val="003A2D9E"/>
    <w:rsid w:val="003B59CA"/>
    <w:rsid w:val="003B7F20"/>
    <w:rsid w:val="003C0E5E"/>
    <w:rsid w:val="003D25A2"/>
    <w:rsid w:val="003F5767"/>
    <w:rsid w:val="004028BB"/>
    <w:rsid w:val="00404399"/>
    <w:rsid w:val="00421886"/>
    <w:rsid w:val="00445EC7"/>
    <w:rsid w:val="0044693F"/>
    <w:rsid w:val="00446F48"/>
    <w:rsid w:val="00461F7D"/>
    <w:rsid w:val="00493B4C"/>
    <w:rsid w:val="004B1484"/>
    <w:rsid w:val="004B1F5D"/>
    <w:rsid w:val="004D1732"/>
    <w:rsid w:val="004D45A8"/>
    <w:rsid w:val="00516DAE"/>
    <w:rsid w:val="005309FD"/>
    <w:rsid w:val="00541DDF"/>
    <w:rsid w:val="005450CE"/>
    <w:rsid w:val="005833D6"/>
    <w:rsid w:val="005A173A"/>
    <w:rsid w:val="005B16E9"/>
    <w:rsid w:val="005D634B"/>
    <w:rsid w:val="005F4870"/>
    <w:rsid w:val="0060263A"/>
    <w:rsid w:val="006364C0"/>
    <w:rsid w:val="006406F6"/>
    <w:rsid w:val="00662FE3"/>
    <w:rsid w:val="00666889"/>
    <w:rsid w:val="00671EAA"/>
    <w:rsid w:val="00686663"/>
    <w:rsid w:val="006A4631"/>
    <w:rsid w:val="006F7288"/>
    <w:rsid w:val="007004EA"/>
    <w:rsid w:val="007575A8"/>
    <w:rsid w:val="00781CB2"/>
    <w:rsid w:val="00784D43"/>
    <w:rsid w:val="00791191"/>
    <w:rsid w:val="007A58F1"/>
    <w:rsid w:val="007C2A58"/>
    <w:rsid w:val="007C3D80"/>
    <w:rsid w:val="00801FE7"/>
    <w:rsid w:val="00804C8B"/>
    <w:rsid w:val="008058EB"/>
    <w:rsid w:val="00825129"/>
    <w:rsid w:val="008518DF"/>
    <w:rsid w:val="00866786"/>
    <w:rsid w:val="0087251A"/>
    <w:rsid w:val="00891676"/>
    <w:rsid w:val="008A63BE"/>
    <w:rsid w:val="008B594F"/>
    <w:rsid w:val="008C2F44"/>
    <w:rsid w:val="008E73F4"/>
    <w:rsid w:val="00947E93"/>
    <w:rsid w:val="009574C3"/>
    <w:rsid w:val="009763EF"/>
    <w:rsid w:val="00995021"/>
    <w:rsid w:val="009A0E76"/>
    <w:rsid w:val="009A431C"/>
    <w:rsid w:val="009B4A41"/>
    <w:rsid w:val="009D6E50"/>
    <w:rsid w:val="009E48F4"/>
    <w:rsid w:val="009E6A41"/>
    <w:rsid w:val="009F2BAB"/>
    <w:rsid w:val="00A435EC"/>
    <w:rsid w:val="00A50848"/>
    <w:rsid w:val="00A70F49"/>
    <w:rsid w:val="00AC1145"/>
    <w:rsid w:val="00AD47CA"/>
    <w:rsid w:val="00AE07CD"/>
    <w:rsid w:val="00AF2985"/>
    <w:rsid w:val="00AF406B"/>
    <w:rsid w:val="00B02232"/>
    <w:rsid w:val="00B064B6"/>
    <w:rsid w:val="00B073D2"/>
    <w:rsid w:val="00B50758"/>
    <w:rsid w:val="00B936FB"/>
    <w:rsid w:val="00BA3D4C"/>
    <w:rsid w:val="00C018C0"/>
    <w:rsid w:val="00C1087F"/>
    <w:rsid w:val="00C204E3"/>
    <w:rsid w:val="00C25CF6"/>
    <w:rsid w:val="00C31E3B"/>
    <w:rsid w:val="00C34ACD"/>
    <w:rsid w:val="00C3542D"/>
    <w:rsid w:val="00C65F6E"/>
    <w:rsid w:val="00C70931"/>
    <w:rsid w:val="00C822DF"/>
    <w:rsid w:val="00CB40B5"/>
    <w:rsid w:val="00CD50D1"/>
    <w:rsid w:val="00CE6E4E"/>
    <w:rsid w:val="00D1229E"/>
    <w:rsid w:val="00D35BAC"/>
    <w:rsid w:val="00D3697E"/>
    <w:rsid w:val="00D4316B"/>
    <w:rsid w:val="00D44F95"/>
    <w:rsid w:val="00D7391B"/>
    <w:rsid w:val="00D76A67"/>
    <w:rsid w:val="00D843E6"/>
    <w:rsid w:val="00D93817"/>
    <w:rsid w:val="00E14484"/>
    <w:rsid w:val="00E15C8B"/>
    <w:rsid w:val="00E40B91"/>
    <w:rsid w:val="00E460F2"/>
    <w:rsid w:val="00E604DB"/>
    <w:rsid w:val="00E626BA"/>
    <w:rsid w:val="00E92B95"/>
    <w:rsid w:val="00EB1007"/>
    <w:rsid w:val="00EE5EEF"/>
    <w:rsid w:val="00F07B17"/>
    <w:rsid w:val="00F17590"/>
    <w:rsid w:val="00F17BF8"/>
    <w:rsid w:val="00F21B8F"/>
    <w:rsid w:val="00F275CA"/>
    <w:rsid w:val="00F27D23"/>
    <w:rsid w:val="00F56E63"/>
    <w:rsid w:val="00FE1204"/>
    <w:rsid w:val="00FE4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58"/>
  </w:style>
  <w:style w:type="paragraph" w:styleId="3">
    <w:name w:val="heading 3"/>
    <w:basedOn w:val="a"/>
    <w:link w:val="30"/>
    <w:uiPriority w:val="9"/>
    <w:qFormat/>
    <w:rsid w:val="00CD5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50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50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0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5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0D1"/>
  </w:style>
  <w:style w:type="table" w:styleId="a4">
    <w:name w:val="Table Grid"/>
    <w:basedOn w:val="a1"/>
    <w:uiPriority w:val="39"/>
    <w:rsid w:val="00CD5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0530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List Paragraph"/>
    <w:basedOn w:val="a"/>
    <w:uiPriority w:val="34"/>
    <w:qFormat/>
    <w:rsid w:val="000530D3"/>
    <w:pPr>
      <w:ind w:left="720"/>
      <w:contextualSpacing/>
    </w:pPr>
  </w:style>
  <w:style w:type="paragraph" w:styleId="a6">
    <w:name w:val="Balloon Text"/>
    <w:basedOn w:val="a"/>
    <w:link w:val="a7"/>
    <w:uiPriority w:val="99"/>
    <w:semiHidden/>
    <w:unhideWhenUsed/>
    <w:rsid w:val="009E6A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6A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5097963">
      <w:bodyDiv w:val="1"/>
      <w:marLeft w:val="0"/>
      <w:marRight w:val="0"/>
      <w:marTop w:val="0"/>
      <w:marBottom w:val="0"/>
      <w:divBdr>
        <w:top w:val="none" w:sz="0" w:space="0" w:color="auto"/>
        <w:left w:val="none" w:sz="0" w:space="0" w:color="auto"/>
        <w:bottom w:val="none" w:sz="0" w:space="0" w:color="auto"/>
        <w:right w:val="none" w:sz="0" w:space="0" w:color="auto"/>
      </w:divBdr>
    </w:div>
    <w:div w:id="1532691660">
      <w:bodyDiv w:val="1"/>
      <w:marLeft w:val="0"/>
      <w:marRight w:val="0"/>
      <w:marTop w:val="0"/>
      <w:marBottom w:val="0"/>
      <w:divBdr>
        <w:top w:val="none" w:sz="0" w:space="0" w:color="auto"/>
        <w:left w:val="none" w:sz="0" w:space="0" w:color="auto"/>
        <w:bottom w:val="none" w:sz="0" w:space="0" w:color="auto"/>
        <w:right w:val="none" w:sz="0" w:space="0" w:color="auto"/>
      </w:divBdr>
    </w:div>
    <w:div w:id="1920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О.В.</dc:creator>
  <cp:keywords/>
  <dc:description/>
  <cp:lastModifiedBy>user</cp:lastModifiedBy>
  <cp:revision>147</cp:revision>
  <cp:lastPrinted>2016-10-11T04:59:00Z</cp:lastPrinted>
  <dcterms:created xsi:type="dcterms:W3CDTF">2016-02-26T12:55:00Z</dcterms:created>
  <dcterms:modified xsi:type="dcterms:W3CDTF">2016-10-14T08:35:00Z</dcterms:modified>
</cp:coreProperties>
</file>