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52" w:rsidRDefault="00DF6E9C" w:rsidP="00DF6E9C">
      <w:pPr>
        <w:jc w:val="center"/>
      </w:pPr>
      <w:bookmarkStart w:id="0" w:name="_GoBack"/>
      <w:bookmarkEnd w:id="0"/>
      <w:r>
        <w:t xml:space="preserve">Гарантийный перевыпуск карт ГБОУ №  _____________ </w:t>
      </w:r>
    </w:p>
    <w:tbl>
      <w:tblPr>
        <w:tblStyle w:val="a3"/>
        <w:tblW w:w="11310" w:type="dxa"/>
        <w:tblInd w:w="-1281" w:type="dxa"/>
        <w:tblLook w:val="04A0" w:firstRow="1" w:lastRow="0" w:firstColumn="1" w:lastColumn="0" w:noHBand="0" w:noVBand="1"/>
      </w:tblPr>
      <w:tblGrid>
        <w:gridCol w:w="561"/>
        <w:gridCol w:w="1845"/>
        <w:gridCol w:w="1583"/>
        <w:gridCol w:w="1965"/>
        <w:gridCol w:w="1701"/>
        <w:gridCol w:w="2126"/>
        <w:gridCol w:w="1529"/>
      </w:tblGrid>
      <w:tr w:rsidR="00DF6E9C" w:rsidTr="00AE0A9D">
        <w:tc>
          <w:tcPr>
            <w:tcW w:w="561" w:type="dxa"/>
          </w:tcPr>
          <w:p w:rsidR="00DF6E9C" w:rsidRDefault="00DF6E9C" w:rsidP="00DF6E9C">
            <w:pPr>
              <w:jc w:val="center"/>
            </w:pPr>
            <w:r>
              <w:t>№ п/п</w:t>
            </w:r>
          </w:p>
        </w:tc>
        <w:tc>
          <w:tcPr>
            <w:tcW w:w="1845" w:type="dxa"/>
          </w:tcPr>
          <w:p w:rsidR="00DF6E9C" w:rsidRDefault="00DF6E9C" w:rsidP="00DF6E9C">
            <w:pPr>
              <w:jc w:val="center"/>
            </w:pPr>
            <w:r>
              <w:t>ФИО ученика</w:t>
            </w:r>
          </w:p>
        </w:tc>
        <w:tc>
          <w:tcPr>
            <w:tcW w:w="1583" w:type="dxa"/>
          </w:tcPr>
          <w:p w:rsidR="00DF6E9C" w:rsidRDefault="00DF6E9C" w:rsidP="00DF6E9C">
            <w:pPr>
              <w:jc w:val="center"/>
            </w:pPr>
            <w:r>
              <w:t>Номер старой карты</w:t>
            </w:r>
          </w:p>
        </w:tc>
        <w:tc>
          <w:tcPr>
            <w:tcW w:w="1965" w:type="dxa"/>
          </w:tcPr>
          <w:p w:rsidR="00DF6E9C" w:rsidRDefault="00AE0A9D" w:rsidP="00DF6E9C">
            <w:pPr>
              <w:jc w:val="center"/>
            </w:pPr>
            <w:r>
              <w:t>Реакция на считывателе у ответственного сотрудника</w:t>
            </w:r>
          </w:p>
        </w:tc>
        <w:tc>
          <w:tcPr>
            <w:tcW w:w="1701" w:type="dxa"/>
          </w:tcPr>
          <w:p w:rsidR="00DF6E9C" w:rsidRDefault="00AE0A9D" w:rsidP="00DF6E9C">
            <w:pPr>
              <w:jc w:val="center"/>
            </w:pPr>
            <w:r>
              <w:t>Дата выдачи неработающей карты</w:t>
            </w:r>
          </w:p>
        </w:tc>
        <w:tc>
          <w:tcPr>
            <w:tcW w:w="2126" w:type="dxa"/>
          </w:tcPr>
          <w:p w:rsidR="00DF6E9C" w:rsidRDefault="00AE0A9D" w:rsidP="00DF6E9C">
            <w:pPr>
              <w:jc w:val="center"/>
            </w:pPr>
            <w:r>
              <w:t>Наличие физических повреждений на карте</w:t>
            </w:r>
          </w:p>
        </w:tc>
        <w:tc>
          <w:tcPr>
            <w:tcW w:w="1529" w:type="dxa"/>
          </w:tcPr>
          <w:p w:rsidR="00DF6E9C" w:rsidRDefault="00AE0A9D" w:rsidP="00DF6E9C">
            <w:pPr>
              <w:jc w:val="center"/>
            </w:pPr>
            <w:r>
              <w:t>Номер новый карты</w:t>
            </w:r>
          </w:p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  <w:tr w:rsidR="00DF6E9C" w:rsidTr="00AE0A9D">
        <w:tc>
          <w:tcPr>
            <w:tcW w:w="561" w:type="dxa"/>
          </w:tcPr>
          <w:p w:rsidR="00DF6E9C" w:rsidRDefault="00DF6E9C"/>
        </w:tc>
        <w:tc>
          <w:tcPr>
            <w:tcW w:w="1845" w:type="dxa"/>
          </w:tcPr>
          <w:p w:rsidR="00DF6E9C" w:rsidRDefault="00DF6E9C"/>
        </w:tc>
        <w:tc>
          <w:tcPr>
            <w:tcW w:w="1583" w:type="dxa"/>
          </w:tcPr>
          <w:p w:rsidR="00DF6E9C" w:rsidRDefault="00DF6E9C"/>
        </w:tc>
        <w:tc>
          <w:tcPr>
            <w:tcW w:w="1965" w:type="dxa"/>
          </w:tcPr>
          <w:p w:rsidR="00DF6E9C" w:rsidRDefault="00DF6E9C"/>
        </w:tc>
        <w:tc>
          <w:tcPr>
            <w:tcW w:w="1701" w:type="dxa"/>
          </w:tcPr>
          <w:p w:rsidR="00DF6E9C" w:rsidRDefault="00DF6E9C"/>
        </w:tc>
        <w:tc>
          <w:tcPr>
            <w:tcW w:w="2126" w:type="dxa"/>
          </w:tcPr>
          <w:p w:rsidR="00DF6E9C" w:rsidRDefault="00DF6E9C"/>
        </w:tc>
        <w:tc>
          <w:tcPr>
            <w:tcW w:w="1529" w:type="dxa"/>
          </w:tcPr>
          <w:p w:rsidR="00DF6E9C" w:rsidRDefault="00DF6E9C"/>
        </w:tc>
      </w:tr>
    </w:tbl>
    <w:p w:rsidR="00490CF1" w:rsidRDefault="00DF6E9C" w:rsidP="00490CF1">
      <w:pPr>
        <w:ind w:left="-1276" w:firstLine="142"/>
        <w:jc w:val="both"/>
      </w:pPr>
      <w:r>
        <w:t>Рекомендуем направлять перечень карт, выданных по гарантии 1 раз в неделю.</w:t>
      </w:r>
    </w:p>
    <w:p w:rsidR="00F81EE5" w:rsidRDefault="00F81EE5" w:rsidP="00490CF1">
      <w:pPr>
        <w:ind w:left="-1134"/>
        <w:jc w:val="both"/>
      </w:pPr>
      <w:r>
        <w:t>Обращаем внимание, после выдачи карта активна</w:t>
      </w:r>
      <w:r w:rsidR="00AE0A9D">
        <w:t xml:space="preserve"> через час на оплату питания и </w:t>
      </w:r>
      <w:r>
        <w:t xml:space="preserve"> через 24 часа для прохода через турникет. </w:t>
      </w:r>
      <w:r w:rsidR="00490CF1">
        <w:t>Если карта</w:t>
      </w:r>
      <w:r w:rsidR="00371A75">
        <w:t xml:space="preserve"> </w:t>
      </w:r>
      <w:r>
        <w:t xml:space="preserve">не работает и выдана менее 24 часов назад, необходимо </w:t>
      </w:r>
      <w:r w:rsidR="00371A75">
        <w:t>повторно проверить карту позже, приложив к считывателю на турникете на вход.</w:t>
      </w:r>
    </w:p>
    <w:sectPr w:rsidR="00F81EE5" w:rsidSect="00490CF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9C"/>
    <w:rsid w:val="002C2F9F"/>
    <w:rsid w:val="00371A75"/>
    <w:rsid w:val="00490CF1"/>
    <w:rsid w:val="00A35252"/>
    <w:rsid w:val="00AE0A9D"/>
    <w:rsid w:val="00DF6E9C"/>
    <w:rsid w:val="00F8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E1551-BF60-49B8-B4E8-87C48517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Ирина Владимировна</dc:creator>
  <cp:keywords/>
  <dc:description/>
  <cp:lastModifiedBy>Бондаренко Ирина Владимировна</cp:lastModifiedBy>
  <cp:revision>2</cp:revision>
  <dcterms:created xsi:type="dcterms:W3CDTF">2020-09-02T08:40:00Z</dcterms:created>
  <dcterms:modified xsi:type="dcterms:W3CDTF">2020-09-02T08:40:00Z</dcterms:modified>
</cp:coreProperties>
</file>