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EE" w:rsidRDefault="00170BEE">
      <w:pPr>
        <w:pStyle w:val="a3"/>
        <w:tabs>
          <w:tab w:val="left" w:pos="1800"/>
          <w:tab w:val="left" w:pos="2160"/>
        </w:tabs>
      </w:pPr>
    </w:p>
    <w:p w:rsidR="00170BEE" w:rsidRDefault="00170BEE">
      <w:pPr>
        <w:pStyle w:val="a3"/>
        <w:tabs>
          <w:tab w:val="left" w:pos="1800"/>
          <w:tab w:val="left" w:pos="2160"/>
        </w:tabs>
      </w:pPr>
    </w:p>
    <w:p w:rsidR="00170BEE" w:rsidRDefault="00ED78F8">
      <w:pPr>
        <w:pStyle w:val="a3"/>
        <w:tabs>
          <w:tab w:val="left" w:pos="1800"/>
          <w:tab w:val="left" w:pos="2160"/>
        </w:tabs>
      </w:pPr>
      <w:r>
        <w:t>Договор</w:t>
      </w:r>
      <w:r w:rsidR="008A2CB2">
        <w:t xml:space="preserve"> №П-17/</w:t>
      </w:r>
    </w:p>
    <w:p w:rsidR="00170BEE" w:rsidRDefault="00ED78F8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170BEE" w:rsidRDefault="00170BEE"/>
    <w:p w:rsidR="00170BEE" w:rsidRDefault="00ED78F8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Санкт-Петербург</w:t>
      </w:r>
      <w:r>
        <w:t xml:space="preserve">                                                                </w:t>
      </w:r>
      <w:proofErr w:type="gramStart"/>
      <w:r>
        <w:t xml:space="preserve">   «</w:t>
      </w:r>
      <w:proofErr w:type="gramEnd"/>
      <w:r>
        <w:t>______»      _______201</w:t>
      </w:r>
      <w:r w:rsidR="008A2CB2">
        <w:t>7</w:t>
      </w:r>
      <w:r>
        <w:t xml:space="preserve">   г   </w:t>
      </w:r>
    </w:p>
    <w:p w:rsidR="00170BEE" w:rsidRDefault="00ED78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(место заключения </w:t>
      </w:r>
      <w:proofErr w:type="gramStart"/>
      <w:r>
        <w:rPr>
          <w:sz w:val="18"/>
          <w:szCs w:val="18"/>
        </w:rPr>
        <w:t xml:space="preserve">договора)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дата заключения договора</w:t>
      </w:r>
    </w:p>
    <w:p w:rsidR="00170BEE" w:rsidRDefault="00ED78F8">
      <w:pPr>
        <w:jc w:val="both"/>
      </w:pPr>
      <w: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</w:t>
      </w:r>
      <w:r>
        <w:t xml:space="preserve">  </w:t>
      </w:r>
    </w:p>
    <w:p w:rsidR="00170BEE" w:rsidRDefault="00ED78F8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Образовательное учреждение </w:t>
      </w:r>
      <w:r>
        <w:rPr>
          <w:i/>
          <w:iCs/>
          <w:sz w:val="22"/>
          <w:szCs w:val="22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Красносельского района                    Санкт-Петербурга</w:t>
      </w:r>
      <w:r>
        <w:rPr>
          <w:sz w:val="22"/>
          <w:szCs w:val="22"/>
        </w:rPr>
        <w:t xml:space="preserve">, осуществляющее образовательную деятельность  на основании лицензии </w:t>
      </w:r>
      <w:r>
        <w:rPr>
          <w:i/>
          <w:iCs/>
          <w:sz w:val="22"/>
          <w:szCs w:val="22"/>
        </w:rPr>
        <w:t xml:space="preserve">№ </w:t>
      </w:r>
      <w:r w:rsidR="00C86EC5">
        <w:rPr>
          <w:i/>
          <w:iCs/>
          <w:sz w:val="22"/>
          <w:szCs w:val="22"/>
        </w:rPr>
        <w:t>1875</w:t>
      </w:r>
      <w:r>
        <w:rPr>
          <w:i/>
          <w:iCs/>
          <w:sz w:val="22"/>
          <w:szCs w:val="22"/>
        </w:rPr>
        <w:t xml:space="preserve"> от «</w:t>
      </w:r>
      <w:r w:rsidR="00C86EC5">
        <w:rPr>
          <w:i/>
          <w:iCs/>
          <w:sz w:val="22"/>
          <w:szCs w:val="22"/>
        </w:rPr>
        <w:t>05</w:t>
      </w:r>
      <w:r>
        <w:rPr>
          <w:i/>
          <w:iCs/>
          <w:sz w:val="22"/>
          <w:szCs w:val="22"/>
        </w:rPr>
        <w:t>»</w:t>
      </w:r>
      <w:r w:rsidR="00C86EC5">
        <w:rPr>
          <w:i/>
          <w:iCs/>
          <w:sz w:val="22"/>
          <w:szCs w:val="22"/>
        </w:rPr>
        <w:t xml:space="preserve"> мая</w:t>
      </w:r>
      <w:r>
        <w:rPr>
          <w:i/>
          <w:iCs/>
          <w:sz w:val="22"/>
          <w:szCs w:val="22"/>
        </w:rPr>
        <w:t xml:space="preserve"> 201</w:t>
      </w:r>
      <w:r w:rsidR="00C86EC5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 года</w:t>
      </w:r>
      <w:r w:rsidR="0095614B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95614B">
        <w:t xml:space="preserve">выданной Комитетом по образованию Санкт-Петербурга на срок </w:t>
      </w:r>
      <w:r w:rsidR="0095614B">
        <w:rPr>
          <w:u w:val="single"/>
        </w:rPr>
        <w:t>бессрочно</w:t>
      </w:r>
      <w:r w:rsidR="00C23382">
        <w:rPr>
          <w:u w:val="single"/>
        </w:rPr>
        <w:t>,</w:t>
      </w:r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>и именуемый в дальнейшем «Исполнитель»,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руководителя   </w:t>
      </w:r>
      <w:r>
        <w:rPr>
          <w:i/>
          <w:iCs/>
          <w:sz w:val="22"/>
          <w:szCs w:val="22"/>
        </w:rPr>
        <w:t xml:space="preserve">СЕНКЕВИЧ ТАТЬЯНЫ АНАТОЛЬЕВНЫ,  </w:t>
      </w:r>
      <w:r>
        <w:rPr>
          <w:sz w:val="22"/>
          <w:szCs w:val="22"/>
        </w:rPr>
        <w:t>действующего на основании Устава, с одной стороны, и, с другой стороны,</w:t>
      </w:r>
    </w:p>
    <w:p w:rsidR="00170BEE" w:rsidRDefault="00170BEE">
      <w:pPr>
        <w:pBdr>
          <w:bottom w:val="single" w:sz="12" w:space="1" w:color="00000A"/>
        </w:pBdr>
        <w:jc w:val="both"/>
        <w:rPr>
          <w:sz w:val="22"/>
          <w:szCs w:val="22"/>
        </w:rPr>
      </w:pPr>
    </w:p>
    <w:p w:rsidR="00170BEE" w:rsidRDefault="00ED78F8">
      <w:pPr>
        <w:pStyle w:val="a5"/>
        <w:jc w:val="both"/>
      </w:pPr>
      <w:r>
        <w:t xml:space="preserve">                            фамилия, имя, отчество (в дальнейшем Заказчик) 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№ 706 «Об утверждении Правил оказания платных образовательных услуг», настоящий договор о нижеследующем:</w:t>
      </w:r>
    </w:p>
    <w:p w:rsidR="00170BEE" w:rsidRDefault="00170BEE">
      <w:pPr>
        <w:jc w:val="both"/>
        <w:rPr>
          <w:sz w:val="22"/>
          <w:szCs w:val="22"/>
        </w:rPr>
      </w:pP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1.ПРЕДМЕТ ДОГОВОРА</w:t>
      </w:r>
    </w:p>
    <w:p w:rsidR="00170BEE" w:rsidRDefault="00170BEE">
      <w:pPr>
        <w:jc w:val="both"/>
        <w:rPr>
          <w:sz w:val="22"/>
          <w:szCs w:val="22"/>
        </w:rPr>
      </w:pP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а Заказчик оплачивает образовательные услуги, наименование </w:t>
      </w:r>
      <w:r>
        <w:rPr>
          <w:sz w:val="22"/>
          <w:szCs w:val="22"/>
        </w:rPr>
        <w:br/>
        <w:t>и количество которых определено в приложении, которое является неотъемлемой частью настоящего договора (в приложении указать наименование образовательной программы, формы проведения занятий и количество учебных часов, срок обучения)</w:t>
      </w:r>
    </w:p>
    <w:p w:rsidR="00170BEE" w:rsidRDefault="00170BEE">
      <w:pPr>
        <w:jc w:val="both"/>
        <w:rPr>
          <w:sz w:val="22"/>
          <w:szCs w:val="22"/>
        </w:rPr>
      </w:pP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2.ОБЯЗАННОСТИ ИСПОЛНИТЕЛЯ ЗАКАЗЧИКА ОБУЧАЮЩЕГОСЯ</w:t>
      </w:r>
    </w:p>
    <w:p w:rsidR="00170BEE" w:rsidRDefault="00170BEE">
      <w:pPr>
        <w:ind w:left="360"/>
        <w:jc w:val="both"/>
        <w:rPr>
          <w:sz w:val="22"/>
          <w:szCs w:val="22"/>
        </w:rPr>
      </w:pPr>
    </w:p>
    <w:p w:rsidR="00170BEE" w:rsidRDefault="00ED78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170BEE" w:rsidRDefault="00ED78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>
        <w:rPr>
          <w:color w:val="00000A"/>
          <w:sz w:val="22"/>
          <w:szCs w:val="22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Исполнителя,</w:t>
      </w:r>
      <w:r>
        <w:rPr>
          <w:sz w:val="22"/>
          <w:szCs w:val="22"/>
        </w:rPr>
        <w:t xml:space="preserve"> условия приема.</w:t>
      </w:r>
    </w:p>
    <w:p w:rsidR="00170BEE" w:rsidRDefault="00ED78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Ознакомить Заказчика с учредительными документами Исполнителя. 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</w:t>
      </w:r>
      <w:r>
        <w:rPr>
          <w:sz w:val="22"/>
          <w:szCs w:val="22"/>
        </w:rPr>
        <w:br/>
        <w:t>в соответствии с учебным планом и расписанием занятий Исполнителя.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Обеспечить для проведения занятий помещения, соответствующие стандартам </w:t>
      </w:r>
      <w:r>
        <w:rPr>
          <w:sz w:val="22"/>
          <w:szCs w:val="22"/>
        </w:rPr>
        <w:br/>
        <w:t>и гигиеническим требованиям, а также оснащение, соответствующее образовательным нормам и правилам, предъявляемым к образовательному процессу.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Во время оказания дополнительных образовательных услуг проявлять уважение </w:t>
      </w:r>
      <w:r>
        <w:rPr>
          <w:sz w:val="22"/>
          <w:szCs w:val="22"/>
        </w:rPr>
        <w:br/>
        <w:t>к личности Заказчика, оберегать его от всех видов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2.1.6. Сохранить место за Заказчиком (в системе оказываемых образовательным учреждением дополнительных образовательных услуг) в случае его болезни, лечения и в других случаях пропуска занятий по уважительным причинам.</w:t>
      </w:r>
    </w:p>
    <w:p w:rsidR="00170BEE" w:rsidRDefault="00ED78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2.2.1. Своевременно вносить плату за предоставленные услуги, указанные в разделе                  1 настоящего договора.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2.2.2. Своевременно представлять и получать все необходимые документы.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Незамедлительно сообщать руководителю Исполнителя об изменениях контактного телефона или места жительства.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2.2.4. Возмещать ущерб, причиненный Обучающимся имуществу Исполнителя, в соответствии с законодательством Российской Федерации.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2.2.5. Обеспечивать Обучающегося за свой счет предметами, необходимыми для надлежащего осуществления Исполнителем обязательств по оказанию дополнительных образовательных услуг. 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Обучающийся обязан: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2.3.1. Посещать занятия, указанные в учебном расписании. Извещать Исполнителя о причинах отсутствия на занятиях.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2.3.2. Выполнять задания, предусмотренные образовательной программой.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2.3.3. Проявлять уважение к педагогам, администрации, техническому персоналу Исполнителя.</w:t>
      </w:r>
    </w:p>
    <w:p w:rsidR="00170BEE" w:rsidRDefault="00ED78F8">
      <w:pPr>
        <w:rPr>
          <w:sz w:val="22"/>
          <w:szCs w:val="22"/>
        </w:rPr>
      </w:pPr>
      <w:r>
        <w:rPr>
          <w:sz w:val="22"/>
          <w:szCs w:val="22"/>
        </w:rPr>
        <w:t>2.3.5. Бережно относиться к имуществу Исполнителя.</w:t>
      </w:r>
    </w:p>
    <w:p w:rsidR="00170BEE" w:rsidRDefault="00170BEE">
      <w:pPr>
        <w:jc w:val="both"/>
        <w:rPr>
          <w:sz w:val="22"/>
          <w:szCs w:val="22"/>
        </w:rPr>
      </w:pP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3. ПРАВА ИСПОЛНИТЕЛЯ, ЗАКАЗЧИКА.</w:t>
      </w:r>
    </w:p>
    <w:p w:rsidR="00170BEE" w:rsidRDefault="00170BEE">
      <w:pPr>
        <w:jc w:val="both"/>
        <w:rPr>
          <w:sz w:val="22"/>
          <w:szCs w:val="22"/>
        </w:rPr>
      </w:pP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3.1 Исполнитель вправе:</w:t>
      </w:r>
    </w:p>
    <w:p w:rsidR="00170BEE" w:rsidRDefault="00ED78F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осуществлять образовательный процесс, </w:t>
      </w:r>
    </w:p>
    <w:p w:rsidR="00170BEE" w:rsidRDefault="00ED78F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своему выбору, либо 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период;</w:t>
      </w:r>
    </w:p>
    <w:p w:rsidR="00170BEE" w:rsidRDefault="00ED78F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применять к Заказчику меры поощрения и меры дисциплинарного взыскания                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3.2. Заказчик вправе:</w:t>
      </w:r>
    </w:p>
    <w:p w:rsidR="00170BEE" w:rsidRDefault="00ED78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Исполнителя предоставление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              и перспектив её развития;</w:t>
      </w:r>
    </w:p>
    <w:p w:rsidR="00170BEE" w:rsidRDefault="00ED78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обращаться к работникам Исполнителя по всем </w:t>
      </w:r>
      <w:proofErr w:type="gramStart"/>
      <w:r>
        <w:rPr>
          <w:sz w:val="22"/>
          <w:szCs w:val="22"/>
        </w:rPr>
        <w:t>вопросам  деятельности</w:t>
      </w:r>
      <w:proofErr w:type="gramEnd"/>
      <w:r>
        <w:rPr>
          <w:sz w:val="22"/>
          <w:szCs w:val="22"/>
        </w:rPr>
        <w:t xml:space="preserve"> Исполнителя;</w:t>
      </w:r>
    </w:p>
    <w:p w:rsidR="00170BEE" w:rsidRDefault="00ED78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получить полную и достоверную информацию об оценке своих знаний и критериях этой оценки;</w:t>
      </w:r>
    </w:p>
    <w:p w:rsidR="00170BEE" w:rsidRDefault="00ED78F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Заказчики, надлежащим образом исполнившие свои обязательства по настоящему договору, имеют преимущественное право на заключение договора на новый срок                   по истечению срока </w:t>
      </w:r>
      <w:proofErr w:type="gramStart"/>
      <w:r>
        <w:rPr>
          <w:sz w:val="22"/>
          <w:szCs w:val="22"/>
        </w:rPr>
        <w:t>действия  настоящего</w:t>
      </w:r>
      <w:proofErr w:type="gramEnd"/>
      <w:r>
        <w:rPr>
          <w:sz w:val="22"/>
          <w:szCs w:val="22"/>
        </w:rPr>
        <w:t xml:space="preserve"> договора, а в случае нарушения этого права Исполнителем - на возмещение причиненных в связи с этим убытков.</w:t>
      </w:r>
    </w:p>
    <w:p w:rsidR="00170BEE" w:rsidRDefault="00170BEE">
      <w:pPr>
        <w:jc w:val="both"/>
        <w:rPr>
          <w:sz w:val="22"/>
          <w:szCs w:val="22"/>
        </w:rPr>
      </w:pP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4.ОПЛАТА УСЛУГ</w:t>
      </w:r>
    </w:p>
    <w:p w:rsidR="00170BEE" w:rsidRDefault="00170BEE">
      <w:pPr>
        <w:jc w:val="both"/>
        <w:rPr>
          <w:sz w:val="22"/>
          <w:szCs w:val="22"/>
        </w:rPr>
      </w:pPr>
    </w:p>
    <w:p w:rsidR="00170BEE" w:rsidRDefault="00ED78F8">
      <w:pPr>
        <w:jc w:val="both"/>
      </w:pPr>
      <w:r>
        <w:rPr>
          <w:sz w:val="22"/>
          <w:szCs w:val="22"/>
        </w:rPr>
        <w:t xml:space="preserve">4.1 Заказчик оплачивает основные услуги, указанные в 1 разделе настоящего </w:t>
      </w:r>
      <w:proofErr w:type="gramStart"/>
      <w:r>
        <w:rPr>
          <w:sz w:val="22"/>
          <w:szCs w:val="22"/>
        </w:rPr>
        <w:t xml:space="preserve">договора,   </w:t>
      </w:r>
      <w:proofErr w:type="gramEnd"/>
      <w:r>
        <w:rPr>
          <w:sz w:val="22"/>
          <w:szCs w:val="22"/>
        </w:rPr>
        <w:t xml:space="preserve">           в сумме  </w:t>
      </w:r>
      <w:r w:rsidR="00C23382">
        <w:rPr>
          <w:sz w:val="22"/>
          <w:szCs w:val="22"/>
        </w:rPr>
        <w:t>_____</w:t>
      </w:r>
      <w:r>
        <w:rPr>
          <w:sz w:val="22"/>
          <w:szCs w:val="22"/>
        </w:rPr>
        <w:t xml:space="preserve"> (</w:t>
      </w:r>
      <w:r w:rsidR="00C23382">
        <w:rPr>
          <w:sz w:val="22"/>
          <w:szCs w:val="22"/>
        </w:rPr>
        <w:t>____________________</w:t>
      </w:r>
      <w:r>
        <w:rPr>
          <w:sz w:val="22"/>
          <w:szCs w:val="22"/>
        </w:rPr>
        <w:t>)рублей 00 копеек</w:t>
      </w:r>
      <w:r>
        <w:rPr>
          <w:sz w:val="20"/>
          <w:szCs w:val="20"/>
        </w:rPr>
        <w:t xml:space="preserve"> ( указать денежную сумму в рублях)</w:t>
      </w:r>
    </w:p>
    <w:p w:rsidR="00170BEE" w:rsidRDefault="00ED78F8">
      <w:pPr>
        <w:tabs>
          <w:tab w:val="center" w:pos="6663"/>
          <w:tab w:val="right" w:pos="10205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 Оплата производится не позднее 10 календарных дней с момента выставления счета или получения квитанции в безналичном порядке на счет Исполнителя в банке или казначействе. 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</w:t>
      </w:r>
      <w:proofErr w:type="gramStart"/>
      <w:r>
        <w:rPr>
          <w:sz w:val="22"/>
          <w:szCs w:val="22"/>
        </w:rPr>
        <w:t xml:space="preserve">Исполнителем  </w:t>
      </w:r>
      <w:r>
        <w:rPr>
          <w:i/>
          <w:iCs/>
          <w:sz w:val="22"/>
          <w:szCs w:val="22"/>
        </w:rPr>
        <w:t>квитанцией</w:t>
      </w:r>
      <w:proofErr w:type="gramEnd"/>
      <w:r>
        <w:rPr>
          <w:i/>
          <w:iCs/>
          <w:sz w:val="22"/>
          <w:szCs w:val="22"/>
        </w:rPr>
        <w:t xml:space="preserve"> с отметкой банка или казначейства.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пропуска занятий Заказчиком по уважительной причине (больничный лист) производится перерасчет оплаты за оказанную услугу. </w:t>
      </w:r>
    </w:p>
    <w:p w:rsidR="00170BEE" w:rsidRDefault="00170BEE">
      <w:pPr>
        <w:jc w:val="both"/>
        <w:rPr>
          <w:sz w:val="22"/>
          <w:szCs w:val="22"/>
        </w:rPr>
      </w:pP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5. ОСНОВАНИЯ ИЗМЕНЕНИЯ И РАСТОРЖЕНИЯ ДОГОВОРА,</w:t>
      </w:r>
    </w:p>
    <w:p w:rsidR="00170BEE" w:rsidRDefault="00170BEE">
      <w:pPr>
        <w:jc w:val="both"/>
        <w:rPr>
          <w:sz w:val="22"/>
          <w:szCs w:val="22"/>
        </w:rPr>
      </w:pPr>
    </w:p>
    <w:p w:rsidR="00170BEE" w:rsidRDefault="00ED78F8">
      <w:pPr>
        <w:jc w:val="both"/>
        <w:rPr>
          <w:sz w:val="22"/>
          <w:szCs w:val="22"/>
        </w:rPr>
      </w:pPr>
      <w:r>
        <w:t>5.1Условия, на которых заключен настоящий договор, могут быть изменены либо        по соглашению сторон, либо в соответствии с действующим законодательством Российской Федерации.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По инициативе исполнителя, договор может быть расторгнут в одностороннем порядке        в следующих случаях: 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а) невыполнение Заказчиком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б) установление нарушения порядка приема в образовательную организацию, повлекшего         по вине Заказчика, его незаконное зачисление в образовательную организацию;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в) просрочки оплаты стоимости платных образовательных услуг;</w:t>
      </w: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>г) если надлежащее исполнение обязательств по оказанию платных образовательных услуг стало невозможным вследствие действий (бездействия) Заказчика.</w:t>
      </w:r>
    </w:p>
    <w:p w:rsidR="00170BEE" w:rsidRDefault="00170BEE">
      <w:pPr>
        <w:jc w:val="both"/>
        <w:rPr>
          <w:sz w:val="22"/>
          <w:szCs w:val="22"/>
        </w:rPr>
      </w:pPr>
    </w:p>
    <w:p w:rsidR="00170BEE" w:rsidRDefault="00ED7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ОТВЕТСТВЕННОСТЬ ЗА НЕИСПОЛНЕНИЕ ИЛИ НЕНАДЛЕЖАЩЕЕ ИСПОЛНЕНИЕ ОБЯЗАТЕЛЬСТВ ПО НАСТОЯЩЕМУ ДОГОВОРУ.  </w:t>
      </w:r>
    </w:p>
    <w:p w:rsidR="00170BEE" w:rsidRDefault="00170BEE">
      <w:pPr>
        <w:pStyle w:val="a5"/>
        <w:jc w:val="both"/>
      </w:pPr>
    </w:p>
    <w:p w:rsidR="00170BEE" w:rsidRDefault="00ED78F8">
      <w:pPr>
        <w:pStyle w:val="a5"/>
        <w:jc w:val="both"/>
      </w:pPr>
      <w:r>
        <w:t>6.1. За неисполнение либо ненадлежащее исполнение обязательств по договору Исполнитель         и Заказчик несут ответственность, предусмотренную договором и законодательством Российской Федерации.</w:t>
      </w:r>
    </w:p>
    <w:p w:rsidR="00170BEE" w:rsidRDefault="00ED78F8">
      <w:pPr>
        <w:pStyle w:val="a5"/>
        <w:jc w:val="both"/>
      </w:pPr>
      <w:r>
        <w:t>6.2. При обнаружении недостатков при оказании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70BEE" w:rsidRDefault="00ED78F8">
      <w:pPr>
        <w:pStyle w:val="a5"/>
        <w:jc w:val="both"/>
      </w:pPr>
      <w: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 (частью образовательной программы) и договором;</w:t>
      </w:r>
    </w:p>
    <w:p w:rsidR="00170BEE" w:rsidRDefault="00ED78F8">
      <w:pPr>
        <w:pStyle w:val="a5"/>
        <w:jc w:val="both"/>
      </w:pPr>
      <w:r>
        <w:t>б) соответствующего уменьшения стоимости оказанных образовательных услуг;</w:t>
      </w:r>
    </w:p>
    <w:p w:rsidR="00170BEE" w:rsidRDefault="00ED78F8">
      <w:pPr>
        <w:pStyle w:val="a5"/>
        <w:jc w:val="both"/>
      </w:pPr>
      <w: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170BEE" w:rsidRDefault="00ED78F8">
      <w:pPr>
        <w:pStyle w:val="a5"/>
        <w:jc w:val="both"/>
      </w:pPr>
      <w: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Заказчик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170BEE" w:rsidRDefault="00ED78F8">
      <w:pPr>
        <w:pStyle w:val="a5"/>
        <w:jc w:val="both"/>
      </w:pPr>
      <w:r>
        <w:t>6.4. Если Исполнитель своевременно не приступил к оказанию образовательных услуг или         во время оказания образовательных услуг стало очевидным, что они не будут осуществлены        в срок, а также в случае просрочки оказания образовательных услуг Заказчик вправе по своему выбору:</w:t>
      </w:r>
    </w:p>
    <w:p w:rsidR="00170BEE" w:rsidRDefault="00ED78F8">
      <w:pPr>
        <w:pStyle w:val="a5"/>
        <w:jc w:val="both"/>
      </w:pPr>
      <w:r>
        <w:t>а) назначить Исполнителю новый срок, в течение которого исполнитель должен приступить         к оказанию образовательных услуг и (или) закончить оказание образовательных услуг;</w:t>
      </w:r>
    </w:p>
    <w:p w:rsidR="00170BEE" w:rsidRDefault="00ED78F8">
      <w:pPr>
        <w:pStyle w:val="a5"/>
        <w:jc w:val="both"/>
      </w:pPr>
      <w: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170BEE" w:rsidRDefault="00ED78F8">
      <w:pPr>
        <w:pStyle w:val="a5"/>
        <w:jc w:val="both"/>
      </w:pPr>
      <w:r>
        <w:t>в) потребовать уменьшения стоимости образовательных услуг;</w:t>
      </w:r>
    </w:p>
    <w:p w:rsidR="00170BEE" w:rsidRDefault="00ED78F8">
      <w:pPr>
        <w:pStyle w:val="a5"/>
        <w:jc w:val="both"/>
      </w:pPr>
      <w:r>
        <w:t>г) расторгнуть договор.</w:t>
      </w:r>
    </w:p>
    <w:p w:rsidR="00170BEE" w:rsidRDefault="00ED78F8">
      <w:pPr>
        <w:pStyle w:val="a5"/>
        <w:jc w:val="both"/>
      </w:pPr>
      <w:r>
        <w:t xml:space="preserve">6.5. Заказчик вправе потребовать полного возмещения убытков, причиненных ему в связи        с нарушением сроков начала и (или) окончания оказания образовательных услуг, а также         в связи с недостатками оказанных образовательных услуг. </w:t>
      </w:r>
    </w:p>
    <w:p w:rsidR="00170BEE" w:rsidRDefault="00ED78F8">
      <w:pPr>
        <w:pStyle w:val="a5"/>
        <w:jc w:val="both"/>
      </w:pPr>
      <w:r>
        <w:t>Настоящий договор вступает в силу со дня его заключения сторонами и действует                    до «31» декабря 201</w:t>
      </w:r>
      <w:r w:rsidR="008A2CB2">
        <w:t>7</w:t>
      </w:r>
      <w:r>
        <w:t xml:space="preserve"> г</w:t>
      </w:r>
    </w:p>
    <w:p w:rsidR="00170BEE" w:rsidRDefault="00ED78F8">
      <w:pPr>
        <w:pStyle w:val="a5"/>
        <w:jc w:val="both"/>
      </w:pPr>
      <w:r>
        <w:t xml:space="preserve"> Договор составлен в двух экземплярах, имеющих равную юридическую силу.</w:t>
      </w:r>
    </w:p>
    <w:tbl>
      <w:tblPr>
        <w:tblW w:w="9889" w:type="dxa"/>
        <w:tblInd w:w="-106" w:type="dxa"/>
        <w:tblLook w:val="04A0" w:firstRow="1" w:lastRow="0" w:firstColumn="1" w:lastColumn="0" w:noHBand="0" w:noVBand="1"/>
      </w:tblPr>
      <w:tblGrid>
        <w:gridCol w:w="4643"/>
        <w:gridCol w:w="5246"/>
      </w:tblGrid>
      <w:tr w:rsidR="00170BEE">
        <w:tc>
          <w:tcPr>
            <w:tcW w:w="4643" w:type="dxa"/>
            <w:shd w:val="clear" w:color="auto" w:fill="auto"/>
          </w:tcPr>
          <w:p w:rsidR="00170BEE" w:rsidRDefault="00ED78F8">
            <w:pPr>
              <w:jc w:val="both"/>
            </w:pPr>
            <w:r>
              <w:rPr>
                <w:sz w:val="18"/>
                <w:szCs w:val="18"/>
              </w:rPr>
              <w:t xml:space="preserve">Исполнитель </w:t>
            </w:r>
          </w:p>
          <w:p w:rsidR="00170BEE" w:rsidRDefault="008A2CB2" w:rsidP="008A2CB2">
            <w:pPr>
              <w:jc w:val="both"/>
              <w:rPr>
                <w:sz w:val="18"/>
                <w:szCs w:val="18"/>
              </w:rPr>
            </w:pPr>
            <w:r w:rsidRPr="008A2CB2">
              <w:rPr>
                <w:iCs/>
                <w:sz w:val="18"/>
                <w:szCs w:val="18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      </w:r>
            <w:r>
              <w:rPr>
                <w:sz w:val="18"/>
                <w:szCs w:val="18"/>
              </w:rPr>
              <w:t xml:space="preserve"> «Информационно-методический центр» </w:t>
            </w:r>
            <w:r w:rsidR="00ED78F8">
              <w:rPr>
                <w:sz w:val="18"/>
                <w:szCs w:val="18"/>
              </w:rPr>
              <w:t xml:space="preserve">Красносельского района Санкт-Петербурга </w:t>
            </w:r>
          </w:p>
        </w:tc>
        <w:tc>
          <w:tcPr>
            <w:tcW w:w="5245" w:type="dxa"/>
            <w:shd w:val="clear" w:color="auto" w:fill="auto"/>
          </w:tcPr>
          <w:p w:rsidR="00170BEE" w:rsidRDefault="00ED78F8">
            <w:pPr>
              <w:jc w:val="both"/>
            </w:pPr>
            <w:r>
              <w:rPr>
                <w:sz w:val="18"/>
                <w:szCs w:val="18"/>
              </w:rPr>
              <w:t>Заказчик</w:t>
            </w:r>
          </w:p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</w:tc>
      </w:tr>
      <w:tr w:rsidR="00170BEE">
        <w:tc>
          <w:tcPr>
            <w:tcW w:w="4643" w:type="dxa"/>
            <w:shd w:val="clear" w:color="auto" w:fill="auto"/>
          </w:tcPr>
          <w:p w:rsidR="00170BEE" w:rsidRDefault="00ED78F8" w:rsidP="008A2C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198259  Санкт-Петербург</w:t>
            </w:r>
            <w:r w:rsidR="008A2CB2">
              <w:rPr>
                <w:sz w:val="18"/>
                <w:szCs w:val="18"/>
              </w:rPr>
              <w:t>, у</w:t>
            </w:r>
            <w:r>
              <w:rPr>
                <w:sz w:val="18"/>
                <w:szCs w:val="18"/>
              </w:rPr>
              <w:t>л.</w:t>
            </w:r>
            <w:r w:rsidR="008A2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Пограничника </w:t>
            </w:r>
            <w:proofErr w:type="spellStart"/>
            <w:r>
              <w:rPr>
                <w:sz w:val="18"/>
                <w:szCs w:val="18"/>
              </w:rPr>
              <w:t>Гарькавого</w:t>
            </w:r>
            <w:proofErr w:type="spellEnd"/>
            <w:r>
              <w:rPr>
                <w:sz w:val="18"/>
                <w:szCs w:val="18"/>
              </w:rPr>
              <w:t xml:space="preserve"> , д.36, корп.6, литера А</w:t>
            </w:r>
            <w:r w:rsidR="008A2C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ф.и.о</w:t>
            </w:r>
            <w:proofErr w:type="spellEnd"/>
          </w:p>
        </w:tc>
      </w:tr>
      <w:tr w:rsidR="00170BEE">
        <w:tc>
          <w:tcPr>
            <w:tcW w:w="4643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5245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</w:tc>
      </w:tr>
      <w:tr w:rsidR="00170BEE">
        <w:tc>
          <w:tcPr>
            <w:tcW w:w="4643" w:type="dxa"/>
            <w:shd w:val="clear" w:color="auto" w:fill="auto"/>
          </w:tcPr>
          <w:p w:rsidR="00170BEE" w:rsidRDefault="00ED7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ОКПО: 02087086, ОГРН 1027804601769</w:t>
            </w:r>
          </w:p>
          <w:p w:rsidR="00170BEE" w:rsidRDefault="00ED7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  <w:proofErr w:type="gramStart"/>
            <w:r>
              <w:rPr>
                <w:sz w:val="18"/>
                <w:szCs w:val="18"/>
              </w:rPr>
              <w:t xml:space="preserve">7807026183,   </w:t>
            </w:r>
            <w:proofErr w:type="gramEnd"/>
            <w:r>
              <w:rPr>
                <w:sz w:val="18"/>
                <w:szCs w:val="18"/>
              </w:rPr>
              <w:t>КПП: 780701001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Финансов СПб (ГБУ </w:t>
            </w:r>
            <w:r w:rsidR="008A2CB2">
              <w:rPr>
                <w:sz w:val="18"/>
                <w:szCs w:val="18"/>
              </w:rPr>
              <w:t>ИМЦ</w:t>
            </w:r>
            <w:r>
              <w:rPr>
                <w:sz w:val="18"/>
                <w:szCs w:val="18"/>
              </w:rPr>
              <w:t xml:space="preserve"> Красносельского района Санкт-Петербурга л.с.0551065)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40601810200003000000 в ГРКЦ ГУ Банка России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г. Санкт-Петербургу, 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04403001</w:t>
            </w:r>
          </w:p>
        </w:tc>
        <w:tc>
          <w:tcPr>
            <w:tcW w:w="5245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Паспортные данные (серия, номер, где и когда выдан), </w:t>
            </w:r>
          </w:p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</w:tc>
      </w:tr>
      <w:tr w:rsidR="00170BEE">
        <w:trPr>
          <w:trHeight w:val="224"/>
        </w:trPr>
        <w:tc>
          <w:tcPr>
            <w:tcW w:w="4643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(Банковские реквизиты)</w:t>
            </w:r>
          </w:p>
        </w:tc>
        <w:tc>
          <w:tcPr>
            <w:tcW w:w="5245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</w:t>
            </w:r>
          </w:p>
        </w:tc>
      </w:tr>
      <w:tr w:rsidR="00170BEE">
        <w:trPr>
          <w:trHeight w:val="224"/>
        </w:trPr>
        <w:tc>
          <w:tcPr>
            <w:tcW w:w="4643" w:type="dxa"/>
            <w:shd w:val="clear" w:color="auto" w:fill="auto"/>
          </w:tcPr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Т.А.Сенкевич</w:t>
            </w:r>
          </w:p>
        </w:tc>
        <w:tc>
          <w:tcPr>
            <w:tcW w:w="5245" w:type="dxa"/>
            <w:shd w:val="clear" w:color="auto" w:fill="auto"/>
          </w:tcPr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 места жительства, контактный телефон</w:t>
            </w:r>
          </w:p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</w:tc>
      </w:tr>
      <w:tr w:rsidR="00170BEE">
        <w:trPr>
          <w:trHeight w:val="224"/>
        </w:trPr>
        <w:tc>
          <w:tcPr>
            <w:tcW w:w="4643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_____________</w:t>
            </w:r>
          </w:p>
        </w:tc>
        <w:tc>
          <w:tcPr>
            <w:tcW w:w="5245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_______________</w:t>
            </w:r>
          </w:p>
        </w:tc>
      </w:tr>
    </w:tbl>
    <w:p w:rsidR="00170BEE" w:rsidRDefault="00170BEE">
      <w:pPr>
        <w:jc w:val="both"/>
        <w:rPr>
          <w:b/>
          <w:bCs/>
          <w:i/>
          <w:iCs/>
          <w:sz w:val="22"/>
          <w:szCs w:val="22"/>
        </w:rPr>
      </w:pPr>
    </w:p>
    <w:p w:rsidR="00170BEE" w:rsidRDefault="00170BEE">
      <w:pPr>
        <w:jc w:val="both"/>
        <w:rPr>
          <w:b/>
          <w:bCs/>
          <w:i/>
          <w:iCs/>
          <w:sz w:val="22"/>
          <w:szCs w:val="22"/>
        </w:rPr>
      </w:pPr>
    </w:p>
    <w:p w:rsidR="00170BEE" w:rsidRDefault="00170BEE">
      <w:pPr>
        <w:jc w:val="both"/>
        <w:rPr>
          <w:b/>
          <w:bCs/>
          <w:i/>
          <w:iCs/>
          <w:sz w:val="22"/>
          <w:szCs w:val="22"/>
        </w:rPr>
      </w:pPr>
    </w:p>
    <w:p w:rsidR="00170BEE" w:rsidRDefault="00170BEE">
      <w:pPr>
        <w:jc w:val="both"/>
        <w:rPr>
          <w:b/>
          <w:bCs/>
          <w:i/>
          <w:iCs/>
          <w:sz w:val="22"/>
          <w:szCs w:val="22"/>
        </w:rPr>
      </w:pPr>
    </w:p>
    <w:p w:rsidR="00170BEE" w:rsidRDefault="00170BEE">
      <w:pPr>
        <w:jc w:val="both"/>
        <w:rPr>
          <w:b/>
          <w:bCs/>
          <w:i/>
          <w:iCs/>
          <w:sz w:val="22"/>
          <w:szCs w:val="22"/>
        </w:rPr>
      </w:pPr>
    </w:p>
    <w:p w:rsidR="00170BEE" w:rsidRDefault="00170BEE">
      <w:pPr>
        <w:jc w:val="both"/>
        <w:rPr>
          <w:b/>
          <w:bCs/>
          <w:i/>
          <w:iCs/>
          <w:sz w:val="22"/>
          <w:szCs w:val="22"/>
        </w:rPr>
      </w:pPr>
    </w:p>
    <w:p w:rsidR="00170BEE" w:rsidRDefault="00ED78F8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ПРИЛОЖЕНИЕ</w:t>
      </w:r>
      <w:r>
        <w:rPr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 договору № П-1</w:t>
      </w:r>
      <w:r w:rsidR="008A2CB2">
        <w:rPr>
          <w:sz w:val="22"/>
          <w:szCs w:val="22"/>
        </w:rPr>
        <w:t>7</w:t>
      </w:r>
      <w:r>
        <w:rPr>
          <w:sz w:val="22"/>
          <w:szCs w:val="22"/>
        </w:rPr>
        <w:t>/      /</w:t>
      </w:r>
    </w:p>
    <w:tbl>
      <w:tblPr>
        <w:tblW w:w="9890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1"/>
        <w:gridCol w:w="1757"/>
        <w:gridCol w:w="1568"/>
        <w:gridCol w:w="3556"/>
        <w:gridCol w:w="1268"/>
        <w:gridCol w:w="1280"/>
      </w:tblGrid>
      <w:tr w:rsidR="00170BEE">
        <w:trPr>
          <w:trHeight w:val="909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ED78F8">
            <w:pPr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ED7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ED7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</w:p>
          <w:p w:rsidR="00170BEE" w:rsidRDefault="00ED7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услуг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ED78F8">
            <w:pPr>
              <w:jc w:val="both"/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ED7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ED7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</w:t>
            </w:r>
          </w:p>
        </w:tc>
      </w:tr>
      <w:tr w:rsidR="00170BEE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ED78F8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ED7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ED7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 w:rsidP="008A2CB2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C23382">
            <w:pPr>
              <w:jc w:val="both"/>
            </w:pPr>
            <w:r>
              <w:t xml:space="preserve">     </w:t>
            </w:r>
            <w:bookmarkStart w:id="0" w:name="_GoBack"/>
            <w:bookmarkEnd w:id="0"/>
            <w:r w:rsidR="00ED78F8">
              <w:t>часа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ED78F8" w:rsidP="008A2CB2">
            <w:pPr>
              <w:jc w:val="both"/>
            </w:pPr>
            <w:r>
              <w:rPr>
                <w:sz w:val="22"/>
                <w:szCs w:val="22"/>
              </w:rPr>
              <w:t>__.</w:t>
            </w:r>
            <w:r w:rsidR="008A2CB2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.201</w:t>
            </w:r>
            <w:r w:rsidR="008A2CB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-__.</w:t>
            </w:r>
            <w:r w:rsidR="008A2CB2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.201</w:t>
            </w:r>
            <w:r w:rsidR="008A2CB2">
              <w:rPr>
                <w:sz w:val="22"/>
                <w:szCs w:val="22"/>
              </w:rPr>
              <w:t>7</w:t>
            </w:r>
          </w:p>
        </w:tc>
      </w:tr>
      <w:tr w:rsidR="00170BEE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</w:tr>
      <w:tr w:rsidR="00170BEE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</w:tr>
      <w:tr w:rsidR="00170BEE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BEE" w:rsidRDefault="00170BEE">
            <w:pPr>
              <w:jc w:val="both"/>
            </w:pPr>
          </w:p>
        </w:tc>
      </w:tr>
    </w:tbl>
    <w:p w:rsidR="00170BEE" w:rsidRDefault="00170BEE">
      <w:pPr>
        <w:pStyle w:val="a5"/>
        <w:jc w:val="both"/>
      </w:pPr>
    </w:p>
    <w:p w:rsidR="00170BEE" w:rsidRDefault="00170BEE">
      <w:pPr>
        <w:pStyle w:val="a5"/>
        <w:jc w:val="both"/>
      </w:pPr>
    </w:p>
    <w:tbl>
      <w:tblPr>
        <w:tblW w:w="9889" w:type="dxa"/>
        <w:tblInd w:w="-106" w:type="dxa"/>
        <w:tblLook w:val="04A0" w:firstRow="1" w:lastRow="0" w:firstColumn="1" w:lastColumn="0" w:noHBand="0" w:noVBand="1"/>
      </w:tblPr>
      <w:tblGrid>
        <w:gridCol w:w="4643"/>
        <w:gridCol w:w="5246"/>
      </w:tblGrid>
      <w:tr w:rsidR="00170BEE">
        <w:tc>
          <w:tcPr>
            <w:tcW w:w="4643" w:type="dxa"/>
            <w:shd w:val="clear" w:color="auto" w:fill="auto"/>
          </w:tcPr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  <w:p w:rsidR="008A2CB2" w:rsidRDefault="008A2CB2">
            <w:pPr>
              <w:jc w:val="both"/>
              <w:rPr>
                <w:sz w:val="18"/>
                <w:szCs w:val="18"/>
              </w:rPr>
            </w:pPr>
            <w:r w:rsidRPr="008A2CB2">
              <w:rPr>
                <w:iCs/>
                <w:sz w:val="18"/>
                <w:szCs w:val="18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      </w:r>
            <w:r>
              <w:rPr>
                <w:sz w:val="18"/>
                <w:szCs w:val="18"/>
              </w:rPr>
              <w:t xml:space="preserve"> «Информационно-методический центр» Красносельского района Санкт-Петербурга 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198259  Санкт</w:t>
            </w:r>
            <w:proofErr w:type="gramEnd"/>
            <w:r>
              <w:rPr>
                <w:sz w:val="18"/>
                <w:szCs w:val="18"/>
              </w:rPr>
              <w:t>-Петербург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Ул.Пограничника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Гарькавого</w:t>
            </w:r>
            <w:proofErr w:type="spellEnd"/>
            <w:r>
              <w:rPr>
                <w:sz w:val="18"/>
                <w:szCs w:val="18"/>
              </w:rPr>
              <w:t xml:space="preserve"> , д.36, корп.6, литера А</w:t>
            </w:r>
          </w:p>
        </w:tc>
        <w:tc>
          <w:tcPr>
            <w:tcW w:w="5245" w:type="dxa"/>
            <w:shd w:val="clear" w:color="auto" w:fill="auto"/>
          </w:tcPr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</w:tc>
      </w:tr>
      <w:tr w:rsidR="00170BEE">
        <w:tc>
          <w:tcPr>
            <w:tcW w:w="4643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5245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ф.и.о</w:t>
            </w:r>
            <w:proofErr w:type="spellEnd"/>
          </w:p>
        </w:tc>
      </w:tr>
      <w:tr w:rsidR="00170BEE">
        <w:trPr>
          <w:trHeight w:val="464"/>
        </w:trPr>
        <w:tc>
          <w:tcPr>
            <w:tcW w:w="4643" w:type="dxa"/>
            <w:shd w:val="clear" w:color="auto" w:fill="auto"/>
          </w:tcPr>
          <w:p w:rsidR="00170BEE" w:rsidRDefault="00ED7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ОКПО: 02087086, ОГРН 1027804601769</w:t>
            </w:r>
          </w:p>
          <w:p w:rsidR="00170BEE" w:rsidRDefault="00ED7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  <w:proofErr w:type="gramStart"/>
            <w:r>
              <w:rPr>
                <w:sz w:val="18"/>
                <w:szCs w:val="18"/>
              </w:rPr>
              <w:t xml:space="preserve">7807026183,   </w:t>
            </w:r>
            <w:proofErr w:type="gramEnd"/>
            <w:r>
              <w:rPr>
                <w:sz w:val="18"/>
                <w:szCs w:val="18"/>
              </w:rPr>
              <w:t>КПП: 780701001</w:t>
            </w:r>
          </w:p>
          <w:p w:rsidR="00170BEE" w:rsidRDefault="00ED78F8" w:rsidP="008A2C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Финансов СПб (ГБУ </w:t>
            </w:r>
            <w:r w:rsidR="008A2CB2">
              <w:rPr>
                <w:sz w:val="18"/>
                <w:szCs w:val="18"/>
              </w:rPr>
              <w:t xml:space="preserve">ИМЦ </w:t>
            </w:r>
            <w:r>
              <w:rPr>
                <w:sz w:val="18"/>
                <w:szCs w:val="18"/>
              </w:rPr>
              <w:t>Красносельского района Санкт-Петербурга  л.с.0551065)</w:t>
            </w:r>
          </w:p>
        </w:tc>
        <w:tc>
          <w:tcPr>
            <w:tcW w:w="5245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</w:tc>
      </w:tr>
      <w:tr w:rsidR="00170BEE">
        <w:tc>
          <w:tcPr>
            <w:tcW w:w="4643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40601810200003000000 в ГРКЦ ГУ Банка России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г. Санкт-Петербургу, 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04403001</w:t>
            </w:r>
          </w:p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Паспортные данные (серия, номер, где и когда выдан), </w:t>
            </w:r>
          </w:p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</w:tc>
      </w:tr>
      <w:tr w:rsidR="00170BEE">
        <w:trPr>
          <w:trHeight w:val="224"/>
        </w:trPr>
        <w:tc>
          <w:tcPr>
            <w:tcW w:w="4643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(Банковские реквизиты)</w:t>
            </w:r>
          </w:p>
        </w:tc>
        <w:tc>
          <w:tcPr>
            <w:tcW w:w="5245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</w:t>
            </w:r>
          </w:p>
        </w:tc>
      </w:tr>
      <w:tr w:rsidR="00170BEE">
        <w:trPr>
          <w:trHeight w:val="224"/>
        </w:trPr>
        <w:tc>
          <w:tcPr>
            <w:tcW w:w="4643" w:type="dxa"/>
            <w:shd w:val="clear" w:color="auto" w:fill="auto"/>
          </w:tcPr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Т.А.Сенкевич</w:t>
            </w:r>
          </w:p>
        </w:tc>
        <w:tc>
          <w:tcPr>
            <w:tcW w:w="5245" w:type="dxa"/>
            <w:shd w:val="clear" w:color="auto" w:fill="auto"/>
          </w:tcPr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 места жительства, контактный телефон</w:t>
            </w:r>
          </w:p>
          <w:p w:rsidR="00170BEE" w:rsidRDefault="00170BEE">
            <w:pPr>
              <w:jc w:val="both"/>
              <w:rPr>
                <w:sz w:val="18"/>
                <w:szCs w:val="18"/>
              </w:rPr>
            </w:pPr>
          </w:p>
        </w:tc>
      </w:tr>
      <w:tr w:rsidR="00170BEE">
        <w:trPr>
          <w:trHeight w:val="224"/>
        </w:trPr>
        <w:tc>
          <w:tcPr>
            <w:tcW w:w="4643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_____________</w:t>
            </w:r>
          </w:p>
        </w:tc>
        <w:tc>
          <w:tcPr>
            <w:tcW w:w="5245" w:type="dxa"/>
            <w:shd w:val="clear" w:color="auto" w:fill="auto"/>
          </w:tcPr>
          <w:p w:rsidR="00170BEE" w:rsidRDefault="00ED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_______________</w:t>
            </w:r>
          </w:p>
        </w:tc>
      </w:tr>
    </w:tbl>
    <w:p w:rsidR="00170BEE" w:rsidRDefault="00170BEE">
      <w:pPr>
        <w:jc w:val="both"/>
        <w:rPr>
          <w:sz w:val="22"/>
          <w:szCs w:val="22"/>
        </w:rPr>
      </w:pPr>
    </w:p>
    <w:p w:rsidR="00170BEE" w:rsidRDefault="00170BEE">
      <w:pPr>
        <w:jc w:val="center"/>
        <w:rPr>
          <w:sz w:val="22"/>
          <w:szCs w:val="22"/>
        </w:rPr>
      </w:pPr>
    </w:p>
    <w:p w:rsidR="00170BEE" w:rsidRDefault="00170BEE"/>
    <w:p w:rsidR="00170BEE" w:rsidRDefault="00170BEE"/>
    <w:sectPr w:rsidR="00170BEE">
      <w:pgSz w:w="11906" w:h="16838"/>
      <w:pgMar w:top="360" w:right="1466" w:bottom="567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AEE"/>
    <w:multiLevelType w:val="multilevel"/>
    <w:tmpl w:val="B518D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1555DC"/>
    <w:multiLevelType w:val="multilevel"/>
    <w:tmpl w:val="35E05B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657FFD"/>
    <w:multiLevelType w:val="multilevel"/>
    <w:tmpl w:val="B80C2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BEE"/>
    <w:rsid w:val="00170BEE"/>
    <w:rsid w:val="00326483"/>
    <w:rsid w:val="006777C4"/>
    <w:rsid w:val="006F58E4"/>
    <w:rsid w:val="008A2CB2"/>
    <w:rsid w:val="0095614B"/>
    <w:rsid w:val="00A35FE6"/>
    <w:rsid w:val="00C23382"/>
    <w:rsid w:val="00C86EC5"/>
    <w:rsid w:val="00E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B84B"/>
  <w15:docId w15:val="{B130AB59-017E-43D3-90F9-03071EE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F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99"/>
    <w:rsid w:val="00E55E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E55E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7286C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rsid w:val="00E55EF3"/>
    <w:pPr>
      <w:spacing w:line="288" w:lineRule="auto"/>
    </w:pPr>
    <w:rPr>
      <w:sz w:val="22"/>
      <w:szCs w:val="22"/>
    </w:rPr>
  </w:style>
  <w:style w:type="paragraph" w:styleId="a8">
    <w:name w:val="List"/>
    <w:basedOn w:val="a5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3">
    <w:name w:val="Заглавие"/>
    <w:basedOn w:val="a"/>
    <w:link w:val="TitleChar"/>
    <w:uiPriority w:val="99"/>
    <w:qFormat/>
    <w:rsid w:val="00E55EF3"/>
    <w:pPr>
      <w:jc w:val="center"/>
    </w:pPr>
    <w:rPr>
      <w:b/>
      <w:bCs/>
    </w:rPr>
  </w:style>
  <w:style w:type="paragraph" w:customStyle="1" w:styleId="Default">
    <w:name w:val="Default"/>
    <w:uiPriority w:val="99"/>
    <w:rsid w:val="00E55EF3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6"/>
    <w:uiPriority w:val="99"/>
    <w:semiHidden/>
    <w:rsid w:val="0047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БратковскаяЕВ</dc:creator>
  <cp:lastModifiedBy>Сокол</cp:lastModifiedBy>
  <cp:revision>11</cp:revision>
  <cp:lastPrinted>2016-05-30T09:47:00Z</cp:lastPrinted>
  <dcterms:created xsi:type="dcterms:W3CDTF">2016-04-02T10:14:00Z</dcterms:created>
  <dcterms:modified xsi:type="dcterms:W3CDTF">2017-03-13T08:21:00Z</dcterms:modified>
  <dc:language>ru-RU</dc:language>
</cp:coreProperties>
</file>