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E6" w:rsidRDefault="00F070E6" w:rsidP="00F070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0E6">
        <w:rPr>
          <w:rFonts w:ascii="Times New Roman" w:hAnsi="Times New Roman" w:cs="Times New Roman"/>
          <w:b/>
          <w:bCs/>
          <w:sz w:val="28"/>
          <w:szCs w:val="28"/>
        </w:rPr>
        <w:t>Урок с позиции здоровьесбережения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FFA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8E6FFA" w:rsidRDefault="008E6FFA" w:rsidP="008E6FFA">
      <w:pPr>
        <w:spacing w:after="0"/>
        <w:ind w:left="360"/>
        <w:contextualSpacing/>
        <w:rPr>
          <w:rFonts w:ascii="Times New Roman" w:eastAsia="Calibri" w:hAnsi="Times New Roman" w:cs="Times New Roman"/>
          <w:b/>
          <w:sz w:val="24"/>
        </w:rPr>
      </w:pPr>
      <w:r w:rsidRPr="008E6FFA">
        <w:rPr>
          <w:rFonts w:ascii="Times New Roman" w:eastAsia="Calibri" w:hAnsi="Times New Roman" w:cs="Times New Roman"/>
          <w:b/>
          <w:sz w:val="24"/>
        </w:rPr>
        <w:t>Тема урока: _______________________________________________________________</w:t>
      </w:r>
    </w:p>
    <w:p w:rsidR="00C43C73" w:rsidRPr="008E6FFA" w:rsidRDefault="00C43C73" w:rsidP="008E6FFA">
      <w:pPr>
        <w:spacing w:after="0"/>
        <w:ind w:left="360"/>
        <w:contextualSpacing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4725"/>
        <w:gridCol w:w="3061"/>
      </w:tblGrid>
      <w:tr w:rsidR="008E6FFA" w:rsidTr="008E6FFA">
        <w:tc>
          <w:tcPr>
            <w:tcW w:w="2536" w:type="dxa"/>
          </w:tcPr>
          <w:p w:rsidR="008E6FFA" w:rsidRPr="008E6FFA" w:rsidRDefault="008E6FFA" w:rsidP="008E6FFA">
            <w:pPr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6FF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оценивания:</w:t>
            </w:r>
          </w:p>
          <w:p w:rsidR="008E6FFA" w:rsidRDefault="008E6FFA" w:rsidP="008E6FFA">
            <w:pPr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725" w:type="dxa"/>
          </w:tcPr>
          <w:p w:rsidR="008E6FFA" w:rsidRPr="008E6FFA" w:rsidRDefault="008E6FFA" w:rsidP="008E6FF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отражен полностью</w:t>
            </w:r>
          </w:p>
          <w:p w:rsidR="008E6FFA" w:rsidRPr="008E6FFA" w:rsidRDefault="008E6FFA" w:rsidP="008E6FF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FFA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тражен почти в полной мере</w:t>
            </w:r>
          </w:p>
          <w:p w:rsidR="008E6FFA" w:rsidRPr="008E6FFA" w:rsidRDefault="008E6FFA" w:rsidP="008E6FF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FFA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отражен частично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6FFA" w:rsidRPr="008E6FFA" w:rsidRDefault="008E6FFA" w:rsidP="008E6FF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6FFA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итерий отражен в малой степени</w:t>
            </w:r>
          </w:p>
          <w:p w:rsidR="008E6FFA" w:rsidRDefault="008E6FFA" w:rsidP="008E6FF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6FFA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не отражен</w:t>
            </w:r>
          </w:p>
        </w:tc>
        <w:tc>
          <w:tcPr>
            <w:tcW w:w="3061" w:type="dxa"/>
          </w:tcPr>
          <w:p w:rsidR="008E6FFA" w:rsidRDefault="008E6FFA" w:rsidP="008E6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FA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8E6FFA" w:rsidRDefault="008E6FFA" w:rsidP="008E6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FA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8E6FFA" w:rsidRDefault="008E6FFA" w:rsidP="008E6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FA">
              <w:rPr>
                <w:rFonts w:ascii="Times New Roman" w:eastAsia="Calibri" w:hAnsi="Times New Roman" w:cs="Times New Roman"/>
                <w:sz w:val="24"/>
                <w:szCs w:val="24"/>
              </w:rPr>
              <w:t>2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8E6FFA" w:rsidRDefault="008E6FFA" w:rsidP="008E6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F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8E6FFA" w:rsidRDefault="008E6FFA" w:rsidP="008E6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FA">
              <w:rPr>
                <w:rFonts w:ascii="Times New Roman" w:eastAsia="Calibri" w:hAnsi="Times New Roman" w:cs="Times New Roman"/>
                <w:sz w:val="24"/>
                <w:szCs w:val="24"/>
              </w:rPr>
              <w:t>0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  <w:p w:rsidR="00C43C73" w:rsidRPr="008E6FFA" w:rsidRDefault="00C43C73" w:rsidP="008E6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678"/>
        <w:gridCol w:w="992"/>
        <w:gridCol w:w="2268"/>
      </w:tblGrid>
      <w:tr w:rsidR="00C43C73" w:rsidRPr="00F070E6" w:rsidTr="00C43C73">
        <w:trPr>
          <w:trHeight w:val="799"/>
        </w:trPr>
        <w:tc>
          <w:tcPr>
            <w:tcW w:w="2943" w:type="dxa"/>
            <w:vAlign w:val="center"/>
          </w:tcPr>
          <w:p w:rsidR="00C43C73" w:rsidRPr="00F070E6" w:rsidRDefault="00C43C73" w:rsidP="00F070E6">
            <w:pPr>
              <w:pStyle w:val="Default"/>
              <w:jc w:val="center"/>
            </w:pPr>
            <w:r w:rsidRPr="00F070E6">
              <w:rPr>
                <w:b/>
                <w:bCs/>
              </w:rPr>
              <w:t xml:space="preserve">Критерии </w:t>
            </w:r>
            <w:proofErr w:type="spellStart"/>
            <w:r w:rsidRPr="00F070E6">
              <w:rPr>
                <w:b/>
                <w:bCs/>
              </w:rPr>
              <w:t>здоровьесбережения</w:t>
            </w:r>
            <w:proofErr w:type="spellEnd"/>
          </w:p>
        </w:tc>
        <w:tc>
          <w:tcPr>
            <w:tcW w:w="4678" w:type="dxa"/>
            <w:vAlign w:val="center"/>
          </w:tcPr>
          <w:p w:rsidR="00C43C73" w:rsidRPr="00F070E6" w:rsidRDefault="00C43C73" w:rsidP="00F070E6">
            <w:pPr>
              <w:pStyle w:val="Default"/>
              <w:jc w:val="center"/>
            </w:pPr>
            <w:r w:rsidRPr="00F070E6">
              <w:rPr>
                <w:b/>
                <w:bCs/>
              </w:rPr>
              <w:t>На что обратить внимание</w:t>
            </w:r>
          </w:p>
        </w:tc>
        <w:tc>
          <w:tcPr>
            <w:tcW w:w="992" w:type="dxa"/>
            <w:vAlign w:val="center"/>
          </w:tcPr>
          <w:p w:rsidR="00C43C73" w:rsidRPr="00F070E6" w:rsidRDefault="00C43C73" w:rsidP="00F070E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2268" w:type="dxa"/>
            <w:vAlign w:val="center"/>
          </w:tcPr>
          <w:p w:rsidR="00C43C73" w:rsidRPr="00F070E6" w:rsidRDefault="00C43C73" w:rsidP="00F070E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Заметки</w:t>
            </w:r>
          </w:p>
        </w:tc>
      </w:tr>
      <w:tr w:rsidR="00C43C73" w:rsidRPr="00F070E6" w:rsidTr="00C43C73">
        <w:trPr>
          <w:trHeight w:val="450"/>
        </w:trPr>
        <w:tc>
          <w:tcPr>
            <w:tcW w:w="2943" w:type="dxa"/>
            <w:vAlign w:val="center"/>
          </w:tcPr>
          <w:p w:rsidR="00C43C73" w:rsidRDefault="00C43C73" w:rsidP="00F070E6">
            <w:pPr>
              <w:pStyle w:val="Default"/>
            </w:pPr>
            <w:r w:rsidRPr="00F070E6">
              <w:t>Обс</w:t>
            </w:r>
            <w:r>
              <w:t>тановка и гигиенические условия</w:t>
            </w:r>
          </w:p>
          <w:p w:rsidR="00C43C73" w:rsidRPr="00F070E6" w:rsidRDefault="00C43C73" w:rsidP="00F070E6">
            <w:pPr>
              <w:pStyle w:val="Default"/>
            </w:pPr>
            <w:r w:rsidRPr="00F070E6">
              <w:t xml:space="preserve">в классе </w:t>
            </w:r>
          </w:p>
        </w:tc>
        <w:tc>
          <w:tcPr>
            <w:tcW w:w="4678" w:type="dxa"/>
            <w:vAlign w:val="center"/>
          </w:tcPr>
          <w:p w:rsidR="00C43C73" w:rsidRPr="00F070E6" w:rsidRDefault="00C43C73" w:rsidP="00F070E6">
            <w:pPr>
              <w:pStyle w:val="Default"/>
            </w:pPr>
            <w:r w:rsidRPr="00F070E6">
              <w:t xml:space="preserve">Температура и свежесть воздуха, рациональность освещения класса и доски, монотонные неприятные звуковые раздражители. </w:t>
            </w:r>
          </w:p>
        </w:tc>
        <w:tc>
          <w:tcPr>
            <w:tcW w:w="992" w:type="dxa"/>
          </w:tcPr>
          <w:p w:rsidR="00C43C73" w:rsidRPr="00F070E6" w:rsidRDefault="00C43C73" w:rsidP="00F070E6">
            <w:pPr>
              <w:pStyle w:val="Default"/>
            </w:pPr>
          </w:p>
        </w:tc>
        <w:tc>
          <w:tcPr>
            <w:tcW w:w="2268" w:type="dxa"/>
          </w:tcPr>
          <w:p w:rsidR="00C43C73" w:rsidRPr="00F070E6" w:rsidRDefault="00C43C73" w:rsidP="00F070E6">
            <w:pPr>
              <w:pStyle w:val="Default"/>
            </w:pPr>
          </w:p>
        </w:tc>
      </w:tr>
      <w:tr w:rsidR="00C43C73" w:rsidRPr="00F070E6" w:rsidTr="00C43C73">
        <w:trPr>
          <w:trHeight w:val="449"/>
        </w:trPr>
        <w:tc>
          <w:tcPr>
            <w:tcW w:w="2943" w:type="dxa"/>
            <w:vAlign w:val="center"/>
          </w:tcPr>
          <w:p w:rsidR="00C43C73" w:rsidRPr="00F070E6" w:rsidRDefault="00C43C73" w:rsidP="00F070E6">
            <w:pPr>
              <w:pStyle w:val="Default"/>
            </w:pPr>
            <w:r w:rsidRPr="00F070E6">
              <w:t xml:space="preserve">Количество видов учебной деятельности </w:t>
            </w:r>
          </w:p>
        </w:tc>
        <w:tc>
          <w:tcPr>
            <w:tcW w:w="4678" w:type="dxa"/>
            <w:vAlign w:val="center"/>
          </w:tcPr>
          <w:p w:rsidR="00C43C73" w:rsidRPr="00F070E6" w:rsidRDefault="00C43C73" w:rsidP="00F070E6">
            <w:pPr>
              <w:pStyle w:val="Default"/>
            </w:pPr>
            <w:proofErr w:type="gramStart"/>
            <w:r w:rsidRPr="00F070E6">
              <w:t xml:space="preserve">Норма – 4 - 7 видов на уроке: опрос, письмо, чтение, слушание, рассказ, ответы на вопросы, рассматривание, списывание и т.д. </w:t>
            </w:r>
            <w:proofErr w:type="gramEnd"/>
          </w:p>
        </w:tc>
        <w:tc>
          <w:tcPr>
            <w:tcW w:w="992" w:type="dxa"/>
          </w:tcPr>
          <w:p w:rsidR="00C43C73" w:rsidRPr="00F070E6" w:rsidRDefault="00C43C73" w:rsidP="00F070E6">
            <w:pPr>
              <w:pStyle w:val="Default"/>
            </w:pPr>
          </w:p>
        </w:tc>
        <w:tc>
          <w:tcPr>
            <w:tcW w:w="2268" w:type="dxa"/>
          </w:tcPr>
          <w:p w:rsidR="00C43C73" w:rsidRPr="00F070E6" w:rsidRDefault="00C43C73" w:rsidP="00F070E6">
            <w:pPr>
              <w:pStyle w:val="Default"/>
            </w:pPr>
          </w:p>
        </w:tc>
      </w:tr>
      <w:tr w:rsidR="00C43C73" w:rsidRPr="00F070E6" w:rsidTr="00C43C73">
        <w:trPr>
          <w:trHeight w:val="610"/>
        </w:trPr>
        <w:tc>
          <w:tcPr>
            <w:tcW w:w="2943" w:type="dxa"/>
            <w:vAlign w:val="center"/>
          </w:tcPr>
          <w:p w:rsidR="00C43C73" w:rsidRDefault="00C43C73" w:rsidP="00F070E6">
            <w:pPr>
              <w:pStyle w:val="Default"/>
            </w:pPr>
            <w:r>
              <w:t>Средняя продолжительность</w:t>
            </w:r>
          </w:p>
          <w:p w:rsidR="00C43C73" w:rsidRPr="00F070E6" w:rsidRDefault="00C43C73" w:rsidP="00F070E6">
            <w:pPr>
              <w:pStyle w:val="Default"/>
            </w:pPr>
            <w:r w:rsidRPr="00F070E6">
              <w:t xml:space="preserve">и частота чередования видов деятельности </w:t>
            </w:r>
          </w:p>
        </w:tc>
        <w:tc>
          <w:tcPr>
            <w:tcW w:w="4678" w:type="dxa"/>
            <w:vAlign w:val="center"/>
          </w:tcPr>
          <w:p w:rsidR="00C43C73" w:rsidRPr="00F070E6" w:rsidRDefault="00C43C73" w:rsidP="00F070E6">
            <w:pPr>
              <w:pStyle w:val="Default"/>
            </w:pPr>
            <w:r w:rsidRPr="00F070E6">
              <w:t xml:space="preserve">Ориентировочная норма – 7 - 10 минут. </w:t>
            </w:r>
          </w:p>
        </w:tc>
        <w:tc>
          <w:tcPr>
            <w:tcW w:w="992" w:type="dxa"/>
          </w:tcPr>
          <w:p w:rsidR="00C43C73" w:rsidRPr="00F070E6" w:rsidRDefault="00C43C73" w:rsidP="00F070E6">
            <w:pPr>
              <w:pStyle w:val="Default"/>
            </w:pPr>
          </w:p>
        </w:tc>
        <w:tc>
          <w:tcPr>
            <w:tcW w:w="2268" w:type="dxa"/>
          </w:tcPr>
          <w:p w:rsidR="00C43C73" w:rsidRPr="00F070E6" w:rsidRDefault="00C43C73" w:rsidP="00F070E6">
            <w:pPr>
              <w:pStyle w:val="Default"/>
            </w:pPr>
          </w:p>
        </w:tc>
      </w:tr>
      <w:tr w:rsidR="00C43C73" w:rsidRPr="00F070E6" w:rsidTr="00C43C73">
        <w:trPr>
          <w:trHeight w:val="450"/>
        </w:trPr>
        <w:tc>
          <w:tcPr>
            <w:tcW w:w="2943" w:type="dxa"/>
            <w:vAlign w:val="center"/>
          </w:tcPr>
          <w:p w:rsidR="00C43C73" w:rsidRDefault="00C43C73" w:rsidP="00F070E6">
            <w:pPr>
              <w:pStyle w:val="Default"/>
            </w:pPr>
            <w:r>
              <w:t>Многообразие видов</w:t>
            </w:r>
          </w:p>
          <w:p w:rsidR="00C43C73" w:rsidRPr="00F070E6" w:rsidRDefault="00C43C73" w:rsidP="00F070E6">
            <w:pPr>
              <w:pStyle w:val="Default"/>
            </w:pPr>
            <w:r w:rsidRPr="00F070E6">
              <w:t xml:space="preserve">и форма преподавания </w:t>
            </w:r>
          </w:p>
        </w:tc>
        <w:tc>
          <w:tcPr>
            <w:tcW w:w="4678" w:type="dxa"/>
            <w:vAlign w:val="center"/>
          </w:tcPr>
          <w:p w:rsidR="00C43C73" w:rsidRPr="00F070E6" w:rsidRDefault="00C43C73" w:rsidP="00F070E6">
            <w:pPr>
              <w:pStyle w:val="Default"/>
            </w:pPr>
            <w:r w:rsidRPr="00F070E6">
              <w:t xml:space="preserve">Словесный, наглядный, </w:t>
            </w:r>
            <w:proofErr w:type="spellStart"/>
            <w:r w:rsidRPr="00F070E6">
              <w:t>аудивизуальный</w:t>
            </w:r>
            <w:proofErr w:type="spellEnd"/>
            <w:r w:rsidRPr="00F070E6">
              <w:t xml:space="preserve">, практическая работа, самостоятельная, индивидуальная, групповая работа, проект. </w:t>
            </w:r>
          </w:p>
        </w:tc>
        <w:tc>
          <w:tcPr>
            <w:tcW w:w="992" w:type="dxa"/>
          </w:tcPr>
          <w:p w:rsidR="00C43C73" w:rsidRPr="00F070E6" w:rsidRDefault="00C43C73" w:rsidP="00F070E6">
            <w:pPr>
              <w:pStyle w:val="Default"/>
            </w:pPr>
          </w:p>
        </w:tc>
        <w:tc>
          <w:tcPr>
            <w:tcW w:w="2268" w:type="dxa"/>
          </w:tcPr>
          <w:p w:rsidR="00C43C73" w:rsidRPr="00F070E6" w:rsidRDefault="00C43C73" w:rsidP="00F070E6">
            <w:pPr>
              <w:pStyle w:val="Default"/>
            </w:pPr>
          </w:p>
        </w:tc>
      </w:tr>
      <w:tr w:rsidR="00C43C73" w:rsidRPr="00F070E6" w:rsidTr="00C43C73">
        <w:trPr>
          <w:trHeight w:val="1415"/>
        </w:trPr>
        <w:tc>
          <w:tcPr>
            <w:tcW w:w="2943" w:type="dxa"/>
            <w:vAlign w:val="center"/>
          </w:tcPr>
          <w:p w:rsidR="00C43C73" w:rsidRPr="00F070E6" w:rsidRDefault="00C43C73" w:rsidP="00F070E6">
            <w:pPr>
              <w:pStyle w:val="Default"/>
            </w:pPr>
            <w:r w:rsidRPr="00F070E6">
              <w:t xml:space="preserve">Чередование видов преподавания </w:t>
            </w:r>
          </w:p>
        </w:tc>
        <w:tc>
          <w:tcPr>
            <w:tcW w:w="4678" w:type="dxa"/>
            <w:vAlign w:val="center"/>
          </w:tcPr>
          <w:p w:rsidR="00400CFD" w:rsidRDefault="00400CFD" w:rsidP="00F070E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Метод свободного выбора</w:t>
            </w:r>
          </w:p>
          <w:p w:rsidR="00400CFD" w:rsidRDefault="00C43C73" w:rsidP="00F070E6">
            <w:pPr>
              <w:pStyle w:val="Default"/>
            </w:pPr>
            <w:r w:rsidRPr="00F070E6">
              <w:t>(свободная беседа, выбор действия, его способа, выбор приемов взаимодейств</w:t>
            </w:r>
            <w:r w:rsidR="00400CFD">
              <w:t>ия, свобода творчества и т.д.);</w:t>
            </w:r>
          </w:p>
          <w:p w:rsidR="00400CFD" w:rsidRDefault="00C43C73" w:rsidP="00F070E6">
            <w:pPr>
              <w:pStyle w:val="Default"/>
            </w:pPr>
            <w:r w:rsidRPr="00F070E6">
              <w:rPr>
                <w:b/>
                <w:bCs/>
              </w:rPr>
              <w:t xml:space="preserve">активные методы </w:t>
            </w:r>
            <w:r w:rsidRPr="00F070E6">
              <w:t>(ученики в роли учителя, обучение действием, обсуждение в группах, ролевая игра, дискуссия, семинар, ученик как исследователь и др.);</w:t>
            </w:r>
          </w:p>
          <w:p w:rsidR="00C43C73" w:rsidRPr="00F070E6" w:rsidRDefault="00C43C73" w:rsidP="00F070E6">
            <w:pPr>
              <w:pStyle w:val="Default"/>
            </w:pPr>
            <w:r w:rsidRPr="00F070E6">
              <w:rPr>
                <w:b/>
                <w:bCs/>
              </w:rPr>
              <w:t xml:space="preserve">методы, направленные на самопознание и развитие </w:t>
            </w:r>
            <w:r w:rsidRPr="00F070E6">
              <w:t xml:space="preserve">(интеллекта, эмоций, общения, воображения, самооценки, </w:t>
            </w:r>
            <w:proofErr w:type="spellStart"/>
            <w:r w:rsidRPr="00F070E6">
              <w:t>взаимооценки</w:t>
            </w:r>
            <w:proofErr w:type="spellEnd"/>
            <w:r w:rsidRPr="00F070E6">
              <w:t xml:space="preserve">). </w:t>
            </w:r>
          </w:p>
        </w:tc>
        <w:tc>
          <w:tcPr>
            <w:tcW w:w="992" w:type="dxa"/>
          </w:tcPr>
          <w:p w:rsidR="00C43C73" w:rsidRPr="00F070E6" w:rsidRDefault="00C43C73" w:rsidP="00F070E6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C43C73" w:rsidRPr="00F070E6" w:rsidRDefault="00C43C73" w:rsidP="00F070E6">
            <w:pPr>
              <w:pStyle w:val="Default"/>
              <w:rPr>
                <w:b/>
                <w:bCs/>
              </w:rPr>
            </w:pPr>
          </w:p>
        </w:tc>
      </w:tr>
      <w:tr w:rsidR="00C43C73" w:rsidRPr="00F070E6" w:rsidTr="00C43C73">
        <w:trPr>
          <w:trHeight w:val="449"/>
        </w:trPr>
        <w:tc>
          <w:tcPr>
            <w:tcW w:w="2943" w:type="dxa"/>
            <w:vAlign w:val="center"/>
          </w:tcPr>
          <w:p w:rsidR="00C43C73" w:rsidRPr="00F070E6" w:rsidRDefault="00C43C73" w:rsidP="00F070E6">
            <w:pPr>
              <w:pStyle w:val="Default"/>
            </w:pPr>
            <w:r w:rsidRPr="00F070E6">
              <w:t xml:space="preserve">Место и длительность применения ТСО </w:t>
            </w:r>
          </w:p>
        </w:tc>
        <w:tc>
          <w:tcPr>
            <w:tcW w:w="4678" w:type="dxa"/>
            <w:vAlign w:val="center"/>
          </w:tcPr>
          <w:p w:rsidR="00400CFD" w:rsidRDefault="00400CFD" w:rsidP="00F070E6">
            <w:pPr>
              <w:pStyle w:val="Default"/>
            </w:pPr>
            <w:r>
              <w:t>В соответствии с СанПиН.</w:t>
            </w:r>
          </w:p>
          <w:p w:rsidR="00C43C73" w:rsidRPr="00F070E6" w:rsidRDefault="00C43C73" w:rsidP="00F070E6">
            <w:pPr>
              <w:pStyle w:val="Default"/>
            </w:pPr>
            <w:r w:rsidRPr="00F070E6">
              <w:t xml:space="preserve">Умение учителя использовать ТСО как средство для дискуссии, беседы, обсуждения. </w:t>
            </w:r>
          </w:p>
        </w:tc>
        <w:tc>
          <w:tcPr>
            <w:tcW w:w="992" w:type="dxa"/>
          </w:tcPr>
          <w:p w:rsidR="00C43C73" w:rsidRPr="00F070E6" w:rsidRDefault="00C43C73" w:rsidP="00F070E6">
            <w:pPr>
              <w:pStyle w:val="Default"/>
            </w:pPr>
          </w:p>
        </w:tc>
        <w:tc>
          <w:tcPr>
            <w:tcW w:w="2268" w:type="dxa"/>
          </w:tcPr>
          <w:p w:rsidR="00C43C73" w:rsidRPr="00F070E6" w:rsidRDefault="00C43C73" w:rsidP="00F070E6">
            <w:pPr>
              <w:pStyle w:val="Default"/>
            </w:pPr>
          </w:p>
        </w:tc>
      </w:tr>
      <w:tr w:rsidR="00C43C73" w:rsidRPr="00F070E6" w:rsidTr="00C43C73">
        <w:trPr>
          <w:trHeight w:val="450"/>
        </w:trPr>
        <w:tc>
          <w:tcPr>
            <w:tcW w:w="2943" w:type="dxa"/>
            <w:vAlign w:val="center"/>
          </w:tcPr>
          <w:p w:rsidR="00C43C73" w:rsidRPr="00F070E6" w:rsidRDefault="00C43C73" w:rsidP="00F070E6">
            <w:pPr>
              <w:pStyle w:val="Default"/>
            </w:pPr>
            <w:r w:rsidRPr="00F070E6">
              <w:t xml:space="preserve">Поза учащегося, чередование позы </w:t>
            </w:r>
          </w:p>
        </w:tc>
        <w:tc>
          <w:tcPr>
            <w:tcW w:w="4678" w:type="dxa"/>
            <w:vAlign w:val="center"/>
          </w:tcPr>
          <w:p w:rsidR="00C43C73" w:rsidRPr="00F070E6" w:rsidRDefault="00C43C73" w:rsidP="00F070E6">
            <w:pPr>
              <w:pStyle w:val="Default"/>
            </w:pPr>
            <w:r w:rsidRPr="00F070E6">
              <w:t xml:space="preserve">Чередование позы в течение урока в зависимости от видов деятельности. Реальное наблюдение за учениками групп риска. </w:t>
            </w:r>
          </w:p>
        </w:tc>
        <w:tc>
          <w:tcPr>
            <w:tcW w:w="992" w:type="dxa"/>
          </w:tcPr>
          <w:p w:rsidR="00C43C73" w:rsidRPr="00F070E6" w:rsidRDefault="00C43C73" w:rsidP="00F070E6">
            <w:pPr>
              <w:pStyle w:val="Default"/>
            </w:pPr>
          </w:p>
        </w:tc>
        <w:tc>
          <w:tcPr>
            <w:tcW w:w="2268" w:type="dxa"/>
          </w:tcPr>
          <w:p w:rsidR="00C43C73" w:rsidRPr="00F070E6" w:rsidRDefault="00C43C73" w:rsidP="00F070E6">
            <w:pPr>
              <w:pStyle w:val="Default"/>
            </w:pPr>
          </w:p>
        </w:tc>
      </w:tr>
      <w:tr w:rsidR="00C43C73" w:rsidRPr="00F070E6" w:rsidTr="00C43C73">
        <w:trPr>
          <w:trHeight w:val="610"/>
        </w:trPr>
        <w:tc>
          <w:tcPr>
            <w:tcW w:w="2943" w:type="dxa"/>
            <w:vAlign w:val="center"/>
          </w:tcPr>
          <w:p w:rsidR="00C43C73" w:rsidRDefault="00C43C73" w:rsidP="00F070E6">
            <w:pPr>
              <w:pStyle w:val="Default"/>
            </w:pPr>
            <w:r>
              <w:t>Напоминание на уроке</w:t>
            </w:r>
          </w:p>
          <w:p w:rsidR="00C43C73" w:rsidRPr="00F070E6" w:rsidRDefault="00C43C73" w:rsidP="00F070E6">
            <w:pPr>
              <w:pStyle w:val="Default"/>
            </w:pPr>
            <w:r w:rsidRPr="00F070E6">
              <w:t xml:space="preserve">о </w:t>
            </w:r>
            <w:proofErr w:type="spellStart"/>
            <w:r w:rsidRPr="00F070E6">
              <w:t>здоровьесберегающих</w:t>
            </w:r>
            <w:proofErr w:type="spellEnd"/>
            <w:r w:rsidRPr="00F070E6">
              <w:t xml:space="preserve"> требований (ЗОТ) </w:t>
            </w:r>
          </w:p>
        </w:tc>
        <w:tc>
          <w:tcPr>
            <w:tcW w:w="4678" w:type="dxa"/>
            <w:vAlign w:val="center"/>
          </w:tcPr>
          <w:p w:rsidR="00C43C73" w:rsidRPr="00F070E6" w:rsidRDefault="00C43C73" w:rsidP="00F070E6">
            <w:pPr>
              <w:pStyle w:val="Default"/>
            </w:pPr>
            <w:r w:rsidRPr="00F070E6">
              <w:t xml:space="preserve">Наличие в содержательной части урока вопросов, связанных со здоровьем и ЗОТ. </w:t>
            </w:r>
          </w:p>
        </w:tc>
        <w:tc>
          <w:tcPr>
            <w:tcW w:w="992" w:type="dxa"/>
          </w:tcPr>
          <w:p w:rsidR="00C43C73" w:rsidRPr="00F070E6" w:rsidRDefault="00C43C73" w:rsidP="00F070E6">
            <w:pPr>
              <w:pStyle w:val="Default"/>
            </w:pPr>
          </w:p>
        </w:tc>
        <w:tc>
          <w:tcPr>
            <w:tcW w:w="2268" w:type="dxa"/>
          </w:tcPr>
          <w:p w:rsidR="00C43C73" w:rsidRPr="00F070E6" w:rsidRDefault="00C43C73" w:rsidP="00F070E6">
            <w:pPr>
              <w:pStyle w:val="Default"/>
            </w:pPr>
          </w:p>
        </w:tc>
      </w:tr>
      <w:tr w:rsidR="00C43C73" w:rsidRPr="00F070E6" w:rsidTr="00C43C73">
        <w:trPr>
          <w:trHeight w:val="771"/>
        </w:trPr>
        <w:tc>
          <w:tcPr>
            <w:tcW w:w="2943" w:type="dxa"/>
            <w:vAlign w:val="center"/>
          </w:tcPr>
          <w:p w:rsidR="00C43C73" w:rsidRDefault="00C43C73" w:rsidP="00F070E6">
            <w:pPr>
              <w:pStyle w:val="Default"/>
            </w:pPr>
            <w:r>
              <w:t>Наличие мотивации</w:t>
            </w:r>
          </w:p>
          <w:p w:rsidR="00C43C73" w:rsidRPr="00F070E6" w:rsidRDefault="00C43C73" w:rsidP="00F070E6">
            <w:pPr>
              <w:pStyle w:val="Default"/>
            </w:pPr>
            <w:r w:rsidRPr="00F070E6">
              <w:t xml:space="preserve">на уроке деятельности учащихся </w:t>
            </w:r>
          </w:p>
        </w:tc>
        <w:tc>
          <w:tcPr>
            <w:tcW w:w="4678" w:type="dxa"/>
            <w:vAlign w:val="center"/>
          </w:tcPr>
          <w:p w:rsidR="00C43C73" w:rsidRPr="00F070E6" w:rsidRDefault="00C43C73" w:rsidP="00F070E6">
            <w:pPr>
              <w:pStyle w:val="Default"/>
            </w:pPr>
            <w:r w:rsidRPr="00F070E6">
              <w:t xml:space="preserve">Внешняя мотивация: оценка, похвала, поддержка, соревновательный момент. </w:t>
            </w:r>
          </w:p>
          <w:p w:rsidR="00C43C73" w:rsidRPr="00F070E6" w:rsidRDefault="00C43C73" w:rsidP="00F070E6">
            <w:pPr>
              <w:pStyle w:val="Default"/>
            </w:pPr>
            <w:r w:rsidRPr="00F070E6">
              <w:t xml:space="preserve">Стимуляция внутренней мотивации: стремление больше узнать, радость от активности, интерес к изучаемому материалу. </w:t>
            </w:r>
          </w:p>
        </w:tc>
        <w:tc>
          <w:tcPr>
            <w:tcW w:w="992" w:type="dxa"/>
          </w:tcPr>
          <w:p w:rsidR="00C43C73" w:rsidRPr="00F070E6" w:rsidRDefault="00C43C73" w:rsidP="00F070E6">
            <w:pPr>
              <w:pStyle w:val="Default"/>
            </w:pPr>
          </w:p>
        </w:tc>
        <w:tc>
          <w:tcPr>
            <w:tcW w:w="2268" w:type="dxa"/>
          </w:tcPr>
          <w:p w:rsidR="00C43C73" w:rsidRPr="00F070E6" w:rsidRDefault="00C43C73" w:rsidP="00F070E6">
            <w:pPr>
              <w:pStyle w:val="Default"/>
            </w:pPr>
          </w:p>
        </w:tc>
      </w:tr>
      <w:tr w:rsidR="00C43C73" w:rsidRPr="00F070E6" w:rsidTr="00C43C73">
        <w:trPr>
          <w:trHeight w:val="288"/>
        </w:trPr>
        <w:tc>
          <w:tcPr>
            <w:tcW w:w="2943" w:type="dxa"/>
            <w:vAlign w:val="center"/>
          </w:tcPr>
          <w:p w:rsidR="00C43C73" w:rsidRPr="00F070E6" w:rsidRDefault="00C43C73" w:rsidP="00F070E6">
            <w:pPr>
              <w:pStyle w:val="Default"/>
            </w:pPr>
            <w:r w:rsidRPr="00F070E6">
              <w:lastRenderedPageBreak/>
              <w:t xml:space="preserve">Психологический климат на уроке </w:t>
            </w:r>
          </w:p>
        </w:tc>
        <w:tc>
          <w:tcPr>
            <w:tcW w:w="4678" w:type="dxa"/>
            <w:vAlign w:val="center"/>
          </w:tcPr>
          <w:p w:rsidR="00C43C73" w:rsidRPr="00F070E6" w:rsidRDefault="00C43C73" w:rsidP="00F070E6">
            <w:pPr>
              <w:pStyle w:val="Default"/>
            </w:pPr>
            <w:r w:rsidRPr="00F070E6">
              <w:t xml:space="preserve">Взаимоотношение на уроке: </w:t>
            </w:r>
          </w:p>
          <w:p w:rsidR="00C43C73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– ученик</w:t>
            </w:r>
          </w:p>
          <w:p w:rsidR="00C43C73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(комфорт – напряжение,</w:t>
            </w:r>
            <w:proofErr w:type="gramEnd"/>
          </w:p>
          <w:p w:rsidR="00C43C73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отрудничество – авторитарность,</w:t>
            </w:r>
          </w:p>
          <w:p w:rsidR="00C43C73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возрастных особенностей);</w:t>
            </w:r>
          </w:p>
          <w:p w:rsidR="00C43C73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– ученик</w:t>
            </w:r>
          </w:p>
          <w:p w:rsidR="00C43C73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(сотрудничество – соперничес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тво, дружелюбие – враждебность,</w:t>
            </w:r>
            <w:proofErr w:type="gramEnd"/>
          </w:p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 – пассивность, заинтересованность – безразличие).</w:t>
            </w:r>
          </w:p>
        </w:tc>
        <w:tc>
          <w:tcPr>
            <w:tcW w:w="992" w:type="dxa"/>
          </w:tcPr>
          <w:p w:rsidR="00C43C73" w:rsidRPr="00F070E6" w:rsidRDefault="00C43C73" w:rsidP="00F070E6">
            <w:pPr>
              <w:pStyle w:val="Default"/>
            </w:pPr>
          </w:p>
        </w:tc>
        <w:tc>
          <w:tcPr>
            <w:tcW w:w="2268" w:type="dxa"/>
          </w:tcPr>
          <w:p w:rsidR="00C43C73" w:rsidRPr="00F070E6" w:rsidRDefault="00C43C73" w:rsidP="00F070E6">
            <w:pPr>
              <w:pStyle w:val="Default"/>
            </w:pPr>
          </w:p>
        </w:tc>
      </w:tr>
      <w:tr w:rsidR="00C43C73" w:rsidRPr="00F070E6" w:rsidTr="00C43C73">
        <w:trPr>
          <w:trHeight w:val="449"/>
        </w:trPr>
        <w:tc>
          <w:tcPr>
            <w:tcW w:w="2943" w:type="dxa"/>
            <w:vAlign w:val="center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Эмоциональные разрядки на уроке </w:t>
            </w:r>
          </w:p>
        </w:tc>
        <w:tc>
          <w:tcPr>
            <w:tcW w:w="4678" w:type="dxa"/>
            <w:vAlign w:val="center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Шутка, улыбка, юмористическая или поучительная картинка, поговорка, афоризм, музыкальная минутка, четверостишие. </w:t>
            </w:r>
            <w:proofErr w:type="gramEnd"/>
          </w:p>
        </w:tc>
        <w:tc>
          <w:tcPr>
            <w:tcW w:w="992" w:type="dxa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C73" w:rsidRPr="00F070E6" w:rsidTr="00C43C73">
        <w:trPr>
          <w:trHeight w:val="288"/>
        </w:trPr>
        <w:tc>
          <w:tcPr>
            <w:tcW w:w="2943" w:type="dxa"/>
            <w:vAlign w:val="center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Плотность урока </w:t>
            </w:r>
          </w:p>
        </w:tc>
        <w:tc>
          <w:tcPr>
            <w:tcW w:w="4678" w:type="dxa"/>
            <w:vAlign w:val="center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времени, затраченное школьником на работу: от 60 %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менее!) до 75 % (не более!).</w:t>
            </w:r>
          </w:p>
        </w:tc>
        <w:tc>
          <w:tcPr>
            <w:tcW w:w="992" w:type="dxa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C73" w:rsidRPr="00F070E6" w:rsidTr="00C43C73">
        <w:trPr>
          <w:trHeight w:val="132"/>
        </w:trPr>
        <w:tc>
          <w:tcPr>
            <w:tcW w:w="2943" w:type="dxa"/>
            <w:vAlign w:val="center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Момент наступления утомления и снижения учебной активности </w:t>
            </w:r>
          </w:p>
        </w:tc>
        <w:tc>
          <w:tcPr>
            <w:tcW w:w="4678" w:type="dxa"/>
            <w:vAlign w:val="center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Определяется в ходе наблюдения по возрастанию двигательных или пассивных отвлечений в процессе учебной деятельности. </w:t>
            </w:r>
          </w:p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правильно организованном уроке наступает не ранее чем на 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- 40-й минуте (начальная школа).</w:t>
            </w:r>
          </w:p>
        </w:tc>
        <w:tc>
          <w:tcPr>
            <w:tcW w:w="992" w:type="dxa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C73" w:rsidRPr="00F070E6" w:rsidTr="00C43C73">
        <w:trPr>
          <w:trHeight w:val="610"/>
        </w:trPr>
        <w:tc>
          <w:tcPr>
            <w:tcW w:w="2943" w:type="dxa"/>
            <w:vAlign w:val="center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окончания урока </w:t>
            </w:r>
          </w:p>
        </w:tc>
        <w:tc>
          <w:tcPr>
            <w:tcW w:w="4678" w:type="dxa"/>
            <w:vAlign w:val="center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Спокойный, размеренный, ответы на вопросы учащихся, д/з уже давно записано и прокомментировано,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астрой на успех. Улыбка учителя.</w:t>
            </w:r>
          </w:p>
        </w:tc>
        <w:tc>
          <w:tcPr>
            <w:tcW w:w="992" w:type="dxa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3C73" w:rsidRPr="00F070E6" w:rsidRDefault="00C43C73" w:rsidP="00F0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3C73" w:rsidRDefault="00C43C73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995926">
        <w:rPr>
          <w:rFonts w:ascii="Times New Roman" w:hAnsi="Times New Roman" w:cs="Times New Roman"/>
        </w:rPr>
        <w:t xml:space="preserve">аполнил </w:t>
      </w:r>
      <w:r>
        <w:rPr>
          <w:rFonts w:ascii="Times New Roman" w:hAnsi="Times New Roman" w:cs="Times New Roman"/>
        </w:rPr>
        <w:t>(</w:t>
      </w:r>
      <w:r w:rsidRPr="00995926">
        <w:rPr>
          <w:rFonts w:ascii="Times New Roman" w:hAnsi="Times New Roman" w:cs="Times New Roman"/>
          <w:b/>
        </w:rPr>
        <w:t>по желанию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95926">
        <w:rPr>
          <w:rFonts w:ascii="Times New Roman" w:hAnsi="Times New Roman" w:cs="Times New Roman"/>
        </w:rPr>
        <w:t>представитель</w:t>
      </w:r>
      <w:r>
        <w:rPr>
          <w:rFonts w:ascii="Times New Roman" w:hAnsi="Times New Roman" w:cs="Times New Roman"/>
        </w:rPr>
        <w:t xml:space="preserve"> </w:t>
      </w:r>
      <w:r w:rsidRPr="00995926">
        <w:rPr>
          <w:rFonts w:ascii="Times New Roman" w:hAnsi="Times New Roman" w:cs="Times New Roman"/>
        </w:rPr>
        <w:t xml:space="preserve"> </w:t>
      </w:r>
      <w:r w:rsidRPr="00995926">
        <w:rPr>
          <w:rFonts w:ascii="Times New Roman" w:hAnsi="Times New Roman" w:cs="Times New Roman"/>
        </w:rPr>
        <w:t>ОУ №</w:t>
      </w:r>
      <w:r>
        <w:rPr>
          <w:rFonts w:ascii="Times New Roman" w:hAnsi="Times New Roman" w:cs="Times New Roman"/>
        </w:rPr>
        <w:t xml:space="preserve"> ________       </w:t>
      </w:r>
      <w:r>
        <w:rPr>
          <w:rFonts w:ascii="Times New Roman" w:hAnsi="Times New Roman" w:cs="Times New Roman"/>
        </w:rPr>
        <w:t>___________________________________________</w:t>
      </w:r>
    </w:p>
    <w:p w:rsidR="00995926" w:rsidRDefault="00995926" w:rsidP="00995926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>ФИО</w:t>
      </w: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995926" w:rsidRDefault="00995926" w:rsidP="00F070E6">
      <w:pPr>
        <w:spacing w:after="0" w:line="240" w:lineRule="auto"/>
        <w:rPr>
          <w:rFonts w:ascii="Times New Roman" w:hAnsi="Times New Roman" w:cs="Times New Roman"/>
        </w:rPr>
      </w:pPr>
    </w:p>
    <w:p w:rsidR="008F33C6" w:rsidRPr="008E6FFA" w:rsidRDefault="00F070E6" w:rsidP="00F070E6">
      <w:pPr>
        <w:spacing w:after="0" w:line="240" w:lineRule="auto"/>
        <w:rPr>
          <w:rFonts w:ascii="Times New Roman" w:hAnsi="Times New Roman" w:cs="Times New Roman"/>
        </w:rPr>
      </w:pPr>
      <w:r w:rsidRPr="00F070E6">
        <w:rPr>
          <w:rFonts w:ascii="Times New Roman" w:hAnsi="Times New Roman" w:cs="Times New Roman"/>
        </w:rPr>
        <w:t xml:space="preserve">*Новое качество урока в начальной школе: Алгоритм проектирования/ Ю. И. Глаголева, И.В. Казанцева, М.В. </w:t>
      </w:r>
      <w:proofErr w:type="spellStart"/>
      <w:r w:rsidRPr="00F070E6">
        <w:rPr>
          <w:rFonts w:ascii="Times New Roman" w:hAnsi="Times New Roman" w:cs="Times New Roman"/>
        </w:rPr>
        <w:t>Бойкина</w:t>
      </w:r>
      <w:proofErr w:type="spellEnd"/>
      <w:r w:rsidRPr="00F070E6">
        <w:rPr>
          <w:rFonts w:ascii="Times New Roman" w:hAnsi="Times New Roman" w:cs="Times New Roman"/>
        </w:rPr>
        <w:t>. – Санкт-Петербург: КАРО, 2015. – 120 с.: ил. – (Петербургский вектор внедрения ФГОС НОО), с. 41.</w:t>
      </w:r>
    </w:p>
    <w:sectPr w:rsidR="008F33C6" w:rsidRPr="008E6FFA" w:rsidSect="00400CFD">
      <w:pgSz w:w="11906" w:h="16838"/>
      <w:pgMar w:top="568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E6"/>
    <w:rsid w:val="000265AE"/>
    <w:rsid w:val="00252E80"/>
    <w:rsid w:val="00267496"/>
    <w:rsid w:val="00400CFD"/>
    <w:rsid w:val="00426D3E"/>
    <w:rsid w:val="005D22F7"/>
    <w:rsid w:val="007E0BF2"/>
    <w:rsid w:val="008D7E57"/>
    <w:rsid w:val="008E6FFA"/>
    <w:rsid w:val="008F33C6"/>
    <w:rsid w:val="00904432"/>
    <w:rsid w:val="00995926"/>
    <w:rsid w:val="00C24F3B"/>
    <w:rsid w:val="00C43C73"/>
    <w:rsid w:val="00E05A91"/>
    <w:rsid w:val="00F070E6"/>
    <w:rsid w:val="00F3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E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E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2016-11-20T19:47:00Z</dcterms:created>
  <dcterms:modified xsi:type="dcterms:W3CDTF">2016-11-20T19:47:00Z</dcterms:modified>
</cp:coreProperties>
</file>